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C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  <w:r>
        <w:rPr>
          <w:b/>
          <w:sz w:val="52"/>
          <w:szCs w:val="52"/>
        </w:rPr>
        <w:t>МБОУ Ямновская НОШ</w:t>
      </w: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Pr="00966711" w:rsidRDefault="00966711" w:rsidP="00966711">
      <w:pPr>
        <w:tabs>
          <w:tab w:val="num" w:pos="720"/>
        </w:tabs>
        <w:snapToGrid/>
        <w:jc w:val="center"/>
        <w:rPr>
          <w:b/>
          <w:sz w:val="96"/>
          <w:szCs w:val="96"/>
        </w:rPr>
      </w:pPr>
      <w:r w:rsidRPr="00966711">
        <w:rPr>
          <w:b/>
          <w:sz w:val="96"/>
          <w:szCs w:val="96"/>
        </w:rPr>
        <w:t>ПУБЛИЧНЫЙ ОТЧЁТ</w:t>
      </w: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директора школы</w:t>
      </w: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2012-2015гг</w:t>
      </w: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F368DC">
      <w:pPr>
        <w:tabs>
          <w:tab w:val="num" w:pos="720"/>
        </w:tabs>
        <w:snapToGrid/>
        <w:rPr>
          <w:b/>
          <w:sz w:val="52"/>
          <w:szCs w:val="52"/>
        </w:rPr>
      </w:pPr>
    </w:p>
    <w:p w:rsidR="00966711" w:rsidRDefault="00966711" w:rsidP="00966711">
      <w:pPr>
        <w:tabs>
          <w:tab w:val="num" w:pos="720"/>
        </w:tabs>
        <w:snapToGrid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-2015г-</w:t>
      </w:r>
    </w:p>
    <w:p w:rsidR="008A229A" w:rsidRDefault="008A229A" w:rsidP="00F368DC">
      <w:pPr>
        <w:tabs>
          <w:tab w:val="num" w:pos="720"/>
        </w:tabs>
        <w:snapToGrid/>
        <w:jc w:val="center"/>
        <w:rPr>
          <w:rFonts w:ascii="Monotype Corsiva" w:hAnsi="Monotype Corsiva"/>
          <w:b/>
          <w:sz w:val="24"/>
          <w:szCs w:val="24"/>
        </w:rPr>
      </w:pPr>
    </w:p>
    <w:p w:rsidR="00F368DC" w:rsidRPr="008A229A" w:rsidRDefault="00F368DC" w:rsidP="00F368DC">
      <w:pPr>
        <w:tabs>
          <w:tab w:val="num" w:pos="720"/>
        </w:tabs>
        <w:snapToGrid/>
        <w:jc w:val="center"/>
        <w:rPr>
          <w:rFonts w:ascii="Monotype Corsiva" w:hAnsi="Monotype Corsiva"/>
          <w:sz w:val="24"/>
          <w:szCs w:val="24"/>
        </w:rPr>
      </w:pPr>
      <w:r w:rsidRPr="008A229A">
        <w:rPr>
          <w:rFonts w:ascii="Monotype Corsiva" w:hAnsi="Monotype Corsiva"/>
          <w:b/>
          <w:sz w:val="24"/>
          <w:szCs w:val="24"/>
        </w:rPr>
        <w:lastRenderedPageBreak/>
        <w:t>1. Общая характеристика образовательного учреждения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1.1  Наименование общеобразовательного учреждения</w:t>
      </w:r>
    </w:p>
    <w:p w:rsidR="00966711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Муниципальное бюджетное общеобразовательное учреждение Ямновская  начальная общеобразовательная школа  (МБОУ Ямновская НОШ)</w:t>
      </w:r>
    </w:p>
    <w:p w:rsidR="00F368DC" w:rsidRPr="008A229A" w:rsidRDefault="00966711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-с 01.09.2015г.</w:t>
      </w:r>
    </w:p>
    <w:p w:rsidR="00966711" w:rsidRPr="008A229A" w:rsidRDefault="00966711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 01.09.1999г по 31.08.2015г-МБОУ Ямновская ООШ.</w:t>
      </w:r>
    </w:p>
    <w:p w:rsidR="00F368DC" w:rsidRPr="008A229A" w:rsidRDefault="00F368DC" w:rsidP="00F368DC">
      <w:pPr>
        <w:spacing w:line="276" w:lineRule="auto"/>
        <w:jc w:val="both"/>
        <w:rPr>
          <w:sz w:val="24"/>
          <w:szCs w:val="24"/>
        </w:rPr>
      </w:pPr>
      <w:r w:rsidRPr="008A229A">
        <w:rPr>
          <w:b/>
          <w:sz w:val="24"/>
          <w:szCs w:val="24"/>
        </w:rPr>
        <w:t>1.2. Организационно-правовая форма -</w:t>
      </w:r>
      <w:r w:rsidRPr="008A229A">
        <w:rPr>
          <w:b/>
          <w:color w:val="FF0000"/>
          <w:sz w:val="24"/>
          <w:szCs w:val="24"/>
        </w:rPr>
        <w:t xml:space="preserve"> </w:t>
      </w:r>
      <w:r w:rsidRPr="008A229A">
        <w:rPr>
          <w:sz w:val="24"/>
          <w:szCs w:val="24"/>
        </w:rPr>
        <w:t>бюджетное учреждение</w:t>
      </w:r>
    </w:p>
    <w:p w:rsidR="00F368DC" w:rsidRPr="008A229A" w:rsidRDefault="00F368DC" w:rsidP="00F368DC">
      <w:pPr>
        <w:spacing w:line="276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1.3. Наличие лицензии</w:t>
      </w:r>
    </w:p>
    <w:p w:rsidR="00F368DC" w:rsidRPr="008A229A" w:rsidRDefault="00F368DC" w:rsidP="0096671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A229A">
        <w:rPr>
          <w:rFonts w:ascii="Times New Roman" w:hAnsi="Times New Roman" w:cs="Times New Roman"/>
          <w:sz w:val="24"/>
          <w:szCs w:val="24"/>
          <w:lang w:eastAsia="en-US"/>
        </w:rPr>
        <w:t xml:space="preserve">Лицензия     </w:t>
      </w:r>
      <w:r w:rsidRPr="008A229A">
        <w:rPr>
          <w:rFonts w:ascii="Times New Roman" w:hAnsi="Times New Roman" w:cs="Times New Roman"/>
          <w:sz w:val="24"/>
          <w:szCs w:val="24"/>
          <w:u w:val="single"/>
          <w:lang w:eastAsia="en-US"/>
        </w:rPr>
        <w:t>№ 3705</w:t>
      </w:r>
    </w:p>
    <w:p w:rsidR="00F368DC" w:rsidRPr="008A229A" w:rsidRDefault="00F368DC" w:rsidP="00F368DC">
      <w:pPr>
        <w:pStyle w:val="ConsPlusNormal"/>
        <w:spacing w:line="360" w:lineRule="auto"/>
        <w:ind w:hanging="29"/>
        <w:rPr>
          <w:rFonts w:ascii="Times New Roman" w:hAnsi="Times New Roman" w:cs="Times New Roman"/>
          <w:sz w:val="24"/>
          <w:szCs w:val="24"/>
          <w:lang w:eastAsia="en-US"/>
        </w:rPr>
      </w:pPr>
      <w:r w:rsidRPr="008A229A">
        <w:rPr>
          <w:rFonts w:ascii="Times New Roman" w:hAnsi="Times New Roman" w:cs="Times New Roman"/>
          <w:sz w:val="24"/>
          <w:szCs w:val="24"/>
          <w:lang w:eastAsia="en-US"/>
        </w:rPr>
        <w:t xml:space="preserve">Дата выдачи     </w:t>
      </w:r>
      <w:r w:rsidRPr="008A229A">
        <w:rPr>
          <w:rFonts w:ascii="Times New Roman" w:hAnsi="Times New Roman" w:cs="Times New Roman"/>
          <w:sz w:val="24"/>
          <w:szCs w:val="24"/>
          <w:u w:val="single"/>
          <w:lang w:eastAsia="en-US"/>
        </w:rPr>
        <w:t>20.08. 2015г</w:t>
      </w:r>
      <w:r w:rsidRPr="008A22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68DC" w:rsidRPr="008A229A" w:rsidRDefault="00F368DC" w:rsidP="00F368DC">
      <w:pPr>
        <w:pStyle w:val="ConsPlusNormal"/>
        <w:spacing w:line="360" w:lineRule="auto"/>
        <w:ind w:hanging="29"/>
        <w:rPr>
          <w:rFonts w:ascii="Times New Roman" w:hAnsi="Times New Roman" w:cs="Times New Roman"/>
          <w:sz w:val="24"/>
          <w:szCs w:val="24"/>
          <w:lang w:eastAsia="en-US"/>
        </w:rPr>
      </w:pPr>
      <w:r w:rsidRPr="008A229A">
        <w:rPr>
          <w:rFonts w:ascii="Times New Roman" w:hAnsi="Times New Roman" w:cs="Times New Roman"/>
          <w:sz w:val="24"/>
          <w:szCs w:val="24"/>
          <w:lang w:eastAsia="en-US"/>
        </w:rPr>
        <w:t xml:space="preserve">Действительна    </w:t>
      </w:r>
      <w:r w:rsidRPr="008A229A">
        <w:rPr>
          <w:rFonts w:ascii="Times New Roman" w:hAnsi="Times New Roman" w:cs="Times New Roman"/>
          <w:sz w:val="24"/>
          <w:szCs w:val="24"/>
          <w:u w:val="single"/>
          <w:lang w:eastAsia="en-US"/>
        </w:rPr>
        <w:t>бессрочно</w:t>
      </w:r>
    </w:p>
    <w:p w:rsidR="00F368DC" w:rsidRPr="008A229A" w:rsidRDefault="00F368DC" w:rsidP="00F368DC">
      <w:pPr>
        <w:tabs>
          <w:tab w:val="num" w:pos="720"/>
        </w:tabs>
        <w:snapToGrid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1.4.Наличие аккредитации</w:t>
      </w:r>
    </w:p>
    <w:p w:rsidR="00966711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lang w:eastAsia="en-US"/>
        </w:rPr>
      </w:pPr>
      <w:r w:rsidRPr="008A229A">
        <w:rPr>
          <w:sz w:val="24"/>
          <w:szCs w:val="24"/>
        </w:rPr>
        <w:t xml:space="preserve">Свидетельство о </w:t>
      </w:r>
      <w:proofErr w:type="spellStart"/>
      <w:r w:rsidRPr="008A229A">
        <w:rPr>
          <w:sz w:val="24"/>
          <w:szCs w:val="24"/>
        </w:rPr>
        <w:t>гос</w:t>
      </w:r>
      <w:proofErr w:type="spellEnd"/>
      <w:r w:rsidRPr="008A229A">
        <w:rPr>
          <w:sz w:val="24"/>
          <w:szCs w:val="24"/>
        </w:rPr>
        <w:t xml:space="preserve">. аккредитации </w:t>
      </w:r>
      <w:r w:rsidRPr="008A229A">
        <w:rPr>
          <w:sz w:val="24"/>
          <w:szCs w:val="24"/>
          <w:u w:val="single"/>
        </w:rPr>
        <w:t>№ 165     от         07.09. 2015г</w:t>
      </w:r>
      <w:r w:rsidRPr="008A229A">
        <w:rPr>
          <w:sz w:val="24"/>
          <w:szCs w:val="24"/>
        </w:rPr>
        <w:t xml:space="preserve">.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lang w:eastAsia="en-US"/>
        </w:rPr>
      </w:pPr>
      <w:r w:rsidRPr="008A229A">
        <w:rPr>
          <w:sz w:val="24"/>
          <w:szCs w:val="24"/>
        </w:rPr>
        <w:t xml:space="preserve">Серия </w:t>
      </w:r>
      <w:r w:rsidRPr="008A229A">
        <w:rPr>
          <w:sz w:val="24"/>
          <w:szCs w:val="24"/>
          <w:u w:val="single"/>
        </w:rPr>
        <w:t>32А05 № 0000041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1.5.Сайт общеобразовательного учреждения</w:t>
      </w:r>
    </w:p>
    <w:p w:rsidR="00F368DC" w:rsidRPr="008A229A" w:rsidRDefault="00F368DC" w:rsidP="00F368DC">
      <w:p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  <w:lang w:val="en-US"/>
        </w:rPr>
        <w:t>J</w:t>
      </w:r>
      <w:r w:rsidRPr="008A229A">
        <w:rPr>
          <w:sz w:val="24"/>
          <w:szCs w:val="24"/>
        </w:rPr>
        <w:t>а</w:t>
      </w:r>
      <w:proofErr w:type="spellStart"/>
      <w:r w:rsidRPr="008A229A">
        <w:rPr>
          <w:sz w:val="24"/>
          <w:szCs w:val="24"/>
          <w:lang w:val="en-US"/>
        </w:rPr>
        <w:t>mnoe</w:t>
      </w:r>
      <w:proofErr w:type="spellEnd"/>
      <w:r w:rsidRPr="008A229A">
        <w:rPr>
          <w:sz w:val="24"/>
          <w:szCs w:val="24"/>
        </w:rPr>
        <w:t>-</w:t>
      </w:r>
      <w:proofErr w:type="spellStart"/>
      <w:r w:rsidRPr="008A229A">
        <w:rPr>
          <w:sz w:val="24"/>
          <w:szCs w:val="24"/>
          <w:lang w:val="en-US"/>
        </w:rPr>
        <w:t>skola</w:t>
      </w:r>
      <w:proofErr w:type="spellEnd"/>
      <w:r w:rsidRPr="008A229A">
        <w:rPr>
          <w:sz w:val="24"/>
          <w:szCs w:val="24"/>
        </w:rPr>
        <w:t>@</w:t>
      </w:r>
      <w:proofErr w:type="spellStart"/>
      <w:r w:rsidRPr="008A229A">
        <w:rPr>
          <w:sz w:val="24"/>
          <w:szCs w:val="24"/>
          <w:lang w:val="en-US"/>
        </w:rPr>
        <w:t>yande</w:t>
      </w:r>
      <w:proofErr w:type="spellEnd"/>
      <w:r w:rsidRPr="008A229A">
        <w:rPr>
          <w:sz w:val="24"/>
          <w:szCs w:val="24"/>
        </w:rPr>
        <w:t>х.</w:t>
      </w:r>
      <w:proofErr w:type="spellStart"/>
      <w:r w:rsidRPr="008A229A">
        <w:rPr>
          <w:sz w:val="24"/>
          <w:szCs w:val="24"/>
          <w:lang w:val="en-US"/>
        </w:rPr>
        <w:t>ru</w:t>
      </w:r>
      <w:proofErr w:type="spellEnd"/>
    </w:p>
    <w:p w:rsidR="00F368DC" w:rsidRPr="008A229A" w:rsidRDefault="00F368DC" w:rsidP="00F368DC">
      <w:pPr>
        <w:snapToGrid/>
        <w:jc w:val="both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1.6   </w:t>
      </w:r>
      <w:r w:rsidRPr="008A229A">
        <w:rPr>
          <w:b/>
          <w:sz w:val="24"/>
          <w:szCs w:val="24"/>
          <w:lang w:eastAsia="en-US"/>
        </w:rPr>
        <w:t xml:space="preserve">Количество </w:t>
      </w:r>
      <w:proofErr w:type="gramStart"/>
      <w:r w:rsidRPr="008A229A">
        <w:rPr>
          <w:b/>
          <w:sz w:val="24"/>
          <w:szCs w:val="24"/>
          <w:lang w:eastAsia="en-US"/>
        </w:rPr>
        <w:t>обучающихся</w:t>
      </w:r>
      <w:proofErr w:type="gramEnd"/>
    </w:p>
    <w:p w:rsidR="00F368DC" w:rsidRPr="008A229A" w:rsidRDefault="00F368DC" w:rsidP="00F368DC">
      <w:pPr>
        <w:tabs>
          <w:tab w:val="left" w:pos="325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785"/>
        <w:gridCol w:w="2268"/>
        <w:gridCol w:w="2835"/>
      </w:tblGrid>
      <w:tr w:rsidR="00F368DC" w:rsidRPr="008A229A" w:rsidTr="00F368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</w:t>
            </w:r>
          </w:p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2013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</w:t>
            </w:r>
          </w:p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2014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 xml:space="preserve">.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</w:t>
            </w:r>
          </w:p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2015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</w:tr>
      <w:tr w:rsidR="00F368DC" w:rsidRPr="008A229A" w:rsidTr="00F368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Кол-во уч-ся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21</w:t>
            </w:r>
          </w:p>
        </w:tc>
      </w:tr>
      <w:tr w:rsidR="00F368DC" w:rsidRPr="008A229A" w:rsidTr="00F368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Кол-во воспитанников дошкольной группы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280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14</w:t>
            </w:r>
          </w:p>
        </w:tc>
      </w:tr>
    </w:tbl>
    <w:p w:rsidR="00F368DC" w:rsidRPr="008A229A" w:rsidRDefault="00F368DC" w:rsidP="00F368DC">
      <w:pPr>
        <w:autoSpaceDE w:val="0"/>
        <w:autoSpaceDN w:val="0"/>
        <w:adjustRightInd w:val="0"/>
        <w:spacing w:after="120" w:line="276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1.7 </w:t>
      </w:r>
      <w:r w:rsidRPr="008A229A">
        <w:rPr>
          <w:b/>
          <w:sz w:val="24"/>
          <w:szCs w:val="24"/>
          <w:lang w:eastAsia="en-US"/>
        </w:rPr>
        <w:t>Программа развития школы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Программа развития школы на 2012-2016 </w:t>
      </w:r>
      <w:proofErr w:type="spellStart"/>
      <w:r w:rsidRPr="008A229A">
        <w:rPr>
          <w:sz w:val="24"/>
          <w:szCs w:val="24"/>
        </w:rPr>
        <w:t>уч.гг</w:t>
      </w:r>
      <w:proofErr w:type="spellEnd"/>
      <w:r w:rsidRPr="008A229A">
        <w:rPr>
          <w:sz w:val="24"/>
          <w:szCs w:val="24"/>
        </w:rPr>
        <w:t>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  <w:u w:val="single"/>
        </w:rPr>
        <w:t>Концептуальная  цель:</w:t>
      </w:r>
      <w:r w:rsidRPr="008A229A">
        <w:rPr>
          <w:sz w:val="24"/>
          <w:szCs w:val="24"/>
        </w:rPr>
        <w:t xml:space="preserve">  создание  адаптивной  образовательной   и воспитательной среды.</w:t>
      </w:r>
    </w:p>
    <w:p w:rsidR="00F368DC" w:rsidRPr="008A229A" w:rsidRDefault="00F368DC" w:rsidP="00F368DC">
      <w:pPr>
        <w:autoSpaceDE w:val="0"/>
        <w:autoSpaceDN w:val="0"/>
        <w:adjustRightInd w:val="0"/>
        <w:spacing w:after="120" w:line="360" w:lineRule="auto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1.8 </w:t>
      </w:r>
      <w:r w:rsidRPr="008A229A">
        <w:rPr>
          <w:b/>
          <w:sz w:val="24"/>
          <w:szCs w:val="24"/>
          <w:lang w:eastAsia="en-US"/>
        </w:rPr>
        <w:t>Инновационный статус образовательного учреждения и тема опытно-экспериментальной работы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i/>
          <w:sz w:val="24"/>
          <w:szCs w:val="24"/>
        </w:rPr>
      </w:pPr>
      <w:r w:rsidRPr="008A229A">
        <w:rPr>
          <w:i/>
          <w:sz w:val="24"/>
          <w:szCs w:val="24"/>
        </w:rPr>
        <w:t>Инновационные, образовательные программы и технологии, в частности, информационные технологии.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Технология личностно-ориентированного обучения и воспитания, </w:t>
      </w:r>
      <w:proofErr w:type="spellStart"/>
      <w:r w:rsidRPr="008A229A">
        <w:rPr>
          <w:sz w:val="24"/>
          <w:szCs w:val="24"/>
        </w:rPr>
        <w:t>здоровьесберегающие</w:t>
      </w:r>
      <w:proofErr w:type="spellEnd"/>
      <w:r w:rsidRPr="008A229A">
        <w:rPr>
          <w:sz w:val="24"/>
          <w:szCs w:val="24"/>
        </w:rPr>
        <w:t xml:space="preserve"> технологии, проектный метод обучения, компьютерные технологии.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Результатами  использования  технологии  личностно – ориентированного  обучения  и воспитания, </w:t>
      </w:r>
      <w:proofErr w:type="spellStart"/>
      <w:r w:rsidRPr="008A229A">
        <w:rPr>
          <w:sz w:val="24"/>
          <w:szCs w:val="24"/>
        </w:rPr>
        <w:t>здоровьесберегающих</w:t>
      </w:r>
      <w:proofErr w:type="spellEnd"/>
      <w:r w:rsidRPr="008A229A">
        <w:rPr>
          <w:sz w:val="24"/>
          <w:szCs w:val="24"/>
        </w:rPr>
        <w:t>, компьютерных технологий   и проектного метода обучения являются: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отработка  образовательных  стандартов;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предупреждение  неуспеваемости;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-поддержание  интереса  к  процессу  обучения;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развитие индивидуальных способностей обучающихся;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усиление  </w:t>
      </w:r>
      <w:proofErr w:type="spellStart"/>
      <w:r w:rsidRPr="008A229A">
        <w:rPr>
          <w:sz w:val="24"/>
          <w:szCs w:val="24"/>
        </w:rPr>
        <w:t>здоровьесберегающего</w:t>
      </w:r>
      <w:proofErr w:type="spellEnd"/>
      <w:r w:rsidRPr="008A229A">
        <w:rPr>
          <w:sz w:val="24"/>
          <w:szCs w:val="24"/>
        </w:rPr>
        <w:t xml:space="preserve">  аспекта  обучения  и  воспитания.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i/>
          <w:sz w:val="24"/>
          <w:szCs w:val="24"/>
        </w:rPr>
        <w:t>Организация  изучения иностранных языков</w:t>
      </w:r>
      <w:r w:rsidRPr="008A229A">
        <w:rPr>
          <w:sz w:val="24"/>
          <w:szCs w:val="24"/>
        </w:rPr>
        <w:t>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Немецкий язык- 2-4кл (по 2ч)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Инновационные, образовательные программы и технологии, в частности, информационные технологии. Виды внеклассной, внеурочной деятельности.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Индивидуальные и групповые  занятия, элективные курсы, предметные кружки, классные часы, общешкольные  и классные мероприятия  по плану школы.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Характеристика системы </w:t>
      </w:r>
      <w:proofErr w:type="spellStart"/>
      <w:r w:rsidRPr="008A229A">
        <w:rPr>
          <w:sz w:val="24"/>
          <w:szCs w:val="24"/>
          <w:u w:val="single"/>
        </w:rPr>
        <w:t>психолого</w:t>
      </w:r>
      <w:proofErr w:type="spellEnd"/>
      <w:r w:rsidRPr="008A229A">
        <w:rPr>
          <w:sz w:val="24"/>
          <w:szCs w:val="24"/>
          <w:u w:val="single"/>
        </w:rPr>
        <w:t xml:space="preserve"> </w:t>
      </w:r>
      <w:proofErr w:type="gramStart"/>
      <w:r w:rsidRPr="008A229A">
        <w:rPr>
          <w:sz w:val="24"/>
          <w:szCs w:val="24"/>
          <w:u w:val="single"/>
        </w:rPr>
        <w:t>-м</w:t>
      </w:r>
      <w:proofErr w:type="gramEnd"/>
      <w:r w:rsidRPr="008A229A">
        <w:rPr>
          <w:sz w:val="24"/>
          <w:szCs w:val="24"/>
          <w:u w:val="single"/>
        </w:rPr>
        <w:t>едико-социального сопровождения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( логопеды, психологи, социальные педагоги и др.)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Психолог (на базе МБОУ </w:t>
      </w:r>
      <w:proofErr w:type="spellStart"/>
      <w:r w:rsidRPr="008A229A">
        <w:rPr>
          <w:sz w:val="24"/>
          <w:szCs w:val="24"/>
        </w:rPr>
        <w:t>Гордеевская</w:t>
      </w:r>
      <w:proofErr w:type="spellEnd"/>
      <w:r w:rsidRPr="008A229A">
        <w:rPr>
          <w:sz w:val="24"/>
          <w:szCs w:val="24"/>
        </w:rPr>
        <w:t xml:space="preserve"> средняя общеобразовательная школа).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Медработник ФАП д. </w:t>
      </w:r>
      <w:proofErr w:type="gramStart"/>
      <w:r w:rsidRPr="008A229A">
        <w:rPr>
          <w:sz w:val="24"/>
          <w:szCs w:val="24"/>
        </w:rPr>
        <w:t>Ямное</w:t>
      </w:r>
      <w:proofErr w:type="gramEnd"/>
      <w:r w:rsidRPr="008A229A">
        <w:rPr>
          <w:sz w:val="24"/>
          <w:szCs w:val="24"/>
        </w:rPr>
        <w:t>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Характеристика  </w:t>
      </w:r>
      <w:proofErr w:type="spellStart"/>
      <w:r w:rsidRPr="008A229A">
        <w:rPr>
          <w:sz w:val="24"/>
          <w:szCs w:val="24"/>
          <w:u w:val="single"/>
        </w:rPr>
        <w:t>внутришкольной</w:t>
      </w:r>
      <w:proofErr w:type="spellEnd"/>
      <w:r w:rsidRPr="008A229A">
        <w:rPr>
          <w:sz w:val="24"/>
          <w:szCs w:val="24"/>
          <w:u w:val="single"/>
        </w:rPr>
        <w:t xml:space="preserve"> системы оценки качества.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Программа развития на 2012-2016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годы;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-КЦП на текущий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-План работы школы на текущий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-План </w:t>
      </w:r>
      <w:proofErr w:type="spellStart"/>
      <w:r w:rsidRPr="008A229A">
        <w:rPr>
          <w:sz w:val="24"/>
          <w:szCs w:val="24"/>
        </w:rPr>
        <w:t>внутришкольного</w:t>
      </w:r>
      <w:proofErr w:type="spellEnd"/>
      <w:r w:rsidRPr="008A229A">
        <w:rPr>
          <w:sz w:val="24"/>
          <w:szCs w:val="24"/>
        </w:rPr>
        <w:t xml:space="preserve"> контроля УВП на текущий учебный год;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-Анализ деятельности школы по месяцам, четвертям и за текущий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 (совещания при администрации, заседания МО, МС, ТГ, педсоветов, РК, родительские собрания).</w:t>
      </w:r>
    </w:p>
    <w:p w:rsidR="00F368DC" w:rsidRPr="008A229A" w:rsidRDefault="00F368DC" w:rsidP="00F368DC">
      <w:pPr>
        <w:autoSpaceDE w:val="0"/>
        <w:autoSpaceDN w:val="0"/>
        <w:adjustRightInd w:val="0"/>
        <w:spacing w:after="120" w:line="360" w:lineRule="auto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1.9 </w:t>
      </w:r>
      <w:r w:rsidRPr="008A229A">
        <w:rPr>
          <w:b/>
          <w:sz w:val="24"/>
          <w:szCs w:val="24"/>
          <w:lang w:eastAsia="en-US"/>
        </w:rPr>
        <w:t>Материально-техническая и ресурсная обеспеченность учебно-воспитательного процесса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Санитарно-эпидемиологической службой и государственной противопожарной службой даны все необходимые  заключения на эксплуатацию находящихся  в распоряжении школы площадей.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Год постройки здания-1999г.,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-здание 2-этажное, кирпичное, приспособленное;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отопление - </w:t>
      </w:r>
      <w:proofErr w:type="gramStart"/>
      <w:r w:rsidRPr="008A229A">
        <w:rPr>
          <w:sz w:val="24"/>
          <w:szCs w:val="24"/>
        </w:rPr>
        <w:t>газовая</w:t>
      </w:r>
      <w:proofErr w:type="gramEnd"/>
      <w:r w:rsidRPr="008A229A">
        <w:rPr>
          <w:sz w:val="24"/>
          <w:szCs w:val="24"/>
        </w:rPr>
        <w:t xml:space="preserve"> топочная;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-водоснабжение - централизованное;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-канализация - местный отстойник;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- туалеты - имеются; 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-пожарная сигнализация - имеется;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столовая – имеется (36чел. и 18чел);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кухня – имеется (оборудование исправно, посуды и мебели в достаточном  количестве);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-спортивный зал - нет, имеется приспособленное помещение;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-мастерская - нет;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-актовый зал - нет, имеется приспособленное помещение;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proofErr w:type="gramStart"/>
      <w:r w:rsidRPr="008A229A">
        <w:rPr>
          <w:sz w:val="24"/>
          <w:szCs w:val="24"/>
        </w:rPr>
        <w:t>-спортивная площадка - имеется, обеспеченность (теннисный стол, ракетки, маты, мячи, обручи, скакалки, кегли; футбольное поле, волейбольная площадка, турники, беговые дорожки, прыжковая яма);</w:t>
      </w:r>
      <w:proofErr w:type="gramEnd"/>
    </w:p>
    <w:p w:rsidR="00F368DC" w:rsidRPr="008A229A" w:rsidRDefault="00F368DC" w:rsidP="00F368DC">
      <w:pPr>
        <w:spacing w:line="360" w:lineRule="auto"/>
        <w:ind w:firstLine="709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В школе имеются  2 кабинета  начальной классов, 1 компьютерный  класс, ведётся целенаправленная  работа по информатизации. Основной целью является обучение большинства участников образовательного процесса эффективному использованию компьютерной базы и программного обеспечения школы. </w:t>
      </w:r>
    </w:p>
    <w:p w:rsidR="00F368DC" w:rsidRPr="008A229A" w:rsidRDefault="00F368DC" w:rsidP="00F368DC">
      <w:pPr>
        <w:spacing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В соответствии с комплексным планом модернизации общего образования в  школу поступили: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 интерактивная доска - 1;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 xml:space="preserve">- </w:t>
      </w:r>
      <w:proofErr w:type="spellStart"/>
      <w:r w:rsidRPr="008A229A">
        <w:rPr>
          <w:color w:val="000000"/>
          <w:spacing w:val="-1"/>
          <w:sz w:val="24"/>
          <w:szCs w:val="24"/>
        </w:rPr>
        <w:t>мультимедийные</w:t>
      </w:r>
      <w:proofErr w:type="spellEnd"/>
      <w:r w:rsidRPr="008A229A">
        <w:rPr>
          <w:color w:val="000000"/>
          <w:spacing w:val="-1"/>
          <w:sz w:val="24"/>
          <w:szCs w:val="24"/>
        </w:rPr>
        <w:t xml:space="preserve">  проекторы - 3;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 xml:space="preserve"> -моноблоки - 2; 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-компьютеры - 15;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-принтеры - 9;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-сканеры - 2;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-ксероксы - 3;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-экраны - 3;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-ноутбук 1;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 телевизор – 1;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 музыкальные центры – 2;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>- цифровой фотоаппарат – 1;</w:t>
      </w:r>
    </w:p>
    <w:p w:rsidR="00F368DC" w:rsidRPr="008A229A" w:rsidRDefault="00F368DC" w:rsidP="00F368DC">
      <w:pPr>
        <w:spacing w:line="360" w:lineRule="auto"/>
        <w:rPr>
          <w:color w:val="000000"/>
          <w:spacing w:val="-1"/>
          <w:sz w:val="24"/>
          <w:szCs w:val="24"/>
        </w:rPr>
      </w:pPr>
      <w:r w:rsidRPr="008A229A">
        <w:rPr>
          <w:color w:val="000000"/>
          <w:spacing w:val="-1"/>
          <w:sz w:val="24"/>
          <w:szCs w:val="24"/>
        </w:rPr>
        <w:t xml:space="preserve"> -</w:t>
      </w:r>
      <w:proofErr w:type="spellStart"/>
      <w:r w:rsidRPr="008A229A">
        <w:rPr>
          <w:color w:val="000000"/>
          <w:spacing w:val="-1"/>
          <w:sz w:val="24"/>
          <w:szCs w:val="24"/>
        </w:rPr>
        <w:t>мультимедийные</w:t>
      </w:r>
      <w:proofErr w:type="spellEnd"/>
      <w:r w:rsidRPr="008A229A">
        <w:rPr>
          <w:color w:val="000000"/>
          <w:spacing w:val="-1"/>
          <w:sz w:val="24"/>
          <w:szCs w:val="24"/>
        </w:rPr>
        <w:t xml:space="preserve">  обучающие программы для начальной школы (обучающие, </w:t>
      </w:r>
      <w:proofErr w:type="spellStart"/>
      <w:r w:rsidRPr="008A229A">
        <w:rPr>
          <w:color w:val="000000"/>
          <w:spacing w:val="-1"/>
          <w:sz w:val="24"/>
          <w:szCs w:val="24"/>
        </w:rPr>
        <w:t>тренинговые</w:t>
      </w:r>
      <w:proofErr w:type="spellEnd"/>
      <w:r w:rsidRPr="008A229A">
        <w:rPr>
          <w:color w:val="000000"/>
          <w:spacing w:val="-1"/>
          <w:sz w:val="24"/>
          <w:szCs w:val="24"/>
        </w:rPr>
        <w:t>, контролирующие).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A229A">
        <w:rPr>
          <w:color w:val="000000"/>
          <w:sz w:val="24"/>
          <w:szCs w:val="24"/>
        </w:rPr>
        <w:t>В результате  произошли позитивные качественные изменения в области информатизации школы. На всей компьютерной технике установлено лицензионное программное обеспечение. Создан  постоянно пополняющийся и обновляющийся сайт школы.</w:t>
      </w:r>
    </w:p>
    <w:p w:rsidR="00F368DC" w:rsidRPr="008A229A" w:rsidRDefault="00F368DC" w:rsidP="00F368DC">
      <w:pPr>
        <w:spacing w:line="360" w:lineRule="auto"/>
        <w:jc w:val="both"/>
        <w:rPr>
          <w:color w:val="000000"/>
          <w:sz w:val="24"/>
          <w:szCs w:val="24"/>
        </w:rPr>
      </w:pPr>
      <w:r w:rsidRPr="008A229A">
        <w:rPr>
          <w:color w:val="000000"/>
          <w:sz w:val="24"/>
          <w:szCs w:val="24"/>
        </w:rPr>
        <w:lastRenderedPageBreak/>
        <w:t>В учебно-воспитательном процессе, в управлении образованием используются образовательные ресурсы сети Интернет, электронная почта.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Обеспеченность МТБ-90%,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-обеспеченность мебелью(100%);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-обеспеченность учебниками(100% - не старше5лет);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  <w:u w:val="single"/>
        </w:rPr>
      </w:pPr>
      <w:r w:rsidRPr="008A229A">
        <w:rPr>
          <w:sz w:val="24"/>
          <w:szCs w:val="24"/>
        </w:rPr>
        <w:t xml:space="preserve">Условия для </w:t>
      </w:r>
      <w:proofErr w:type="spellStart"/>
      <w:r w:rsidRPr="008A229A">
        <w:rPr>
          <w:sz w:val="24"/>
          <w:szCs w:val="24"/>
        </w:rPr>
        <w:t>досуговой</w:t>
      </w:r>
      <w:proofErr w:type="spellEnd"/>
      <w:r w:rsidRPr="008A229A">
        <w:rPr>
          <w:sz w:val="24"/>
          <w:szCs w:val="24"/>
        </w:rPr>
        <w:t xml:space="preserve"> деятельности и дополнительного  образования -</w:t>
      </w:r>
      <w:r w:rsidRPr="008A229A">
        <w:rPr>
          <w:sz w:val="24"/>
          <w:szCs w:val="24"/>
          <w:u w:val="single"/>
        </w:rPr>
        <w:t xml:space="preserve"> </w:t>
      </w:r>
      <w:r w:rsidRPr="008A229A">
        <w:rPr>
          <w:sz w:val="24"/>
          <w:szCs w:val="24"/>
        </w:rPr>
        <w:t>помещение СДК д. Ямное.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Организация охраны, питания и медицинского обслуживания.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Медобслуживание - ФАП д. Ямное, ГБУЗ </w:t>
      </w:r>
      <w:proofErr w:type="spellStart"/>
      <w:r w:rsidRPr="008A229A">
        <w:rPr>
          <w:sz w:val="24"/>
          <w:szCs w:val="24"/>
        </w:rPr>
        <w:t>Гордеевская</w:t>
      </w:r>
      <w:proofErr w:type="spellEnd"/>
      <w:r w:rsidRPr="008A229A">
        <w:rPr>
          <w:sz w:val="24"/>
          <w:szCs w:val="24"/>
        </w:rPr>
        <w:t xml:space="preserve"> ЦРБ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В дошкольной группе созданы условия для организации воспитания и обучения детей: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</w:t>
      </w:r>
      <w:proofErr w:type="gramStart"/>
      <w:r w:rsidRPr="008A229A">
        <w:rPr>
          <w:sz w:val="24"/>
          <w:szCs w:val="24"/>
        </w:rPr>
        <w:t>групповая</w:t>
      </w:r>
      <w:proofErr w:type="gramEnd"/>
      <w:r w:rsidRPr="008A229A">
        <w:rPr>
          <w:sz w:val="24"/>
          <w:szCs w:val="24"/>
        </w:rPr>
        <w:t xml:space="preserve">  с разделёнными зонами;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 столы, стулья, книжный уголок, уголок природы (для проведения занятий);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-игровая зона (игровые уголки, игрушки);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-спортивная зона (установлены три ДСК, в наличии спортивный инвентарь - мячи, обручи, кегли, скакалки и т.п.);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-спальня;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-столовая;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-приёмная;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-умывальник и туалет;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-методический уголок;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-помещение для проведения музыкальных занятий и др. мероприятий.</w:t>
      </w:r>
    </w:p>
    <w:p w:rsidR="00F368DC" w:rsidRPr="008A229A" w:rsidRDefault="00F368DC" w:rsidP="00F368DC">
      <w:pPr>
        <w:autoSpaceDE w:val="0"/>
        <w:autoSpaceDN w:val="0"/>
        <w:adjustRightInd w:val="0"/>
        <w:spacing w:after="120" w:line="276" w:lineRule="auto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1.10 </w:t>
      </w:r>
      <w:r w:rsidRPr="008A229A">
        <w:rPr>
          <w:b/>
          <w:sz w:val="24"/>
          <w:szCs w:val="24"/>
          <w:lang w:eastAsia="en-US"/>
        </w:rPr>
        <w:t xml:space="preserve">Обеспечение санитарно-гигиенических и санитарно – бытовых условий  в соответствии с требованиями санитарных норм и норм </w:t>
      </w:r>
      <w:proofErr w:type="spellStart"/>
      <w:r w:rsidRPr="008A229A">
        <w:rPr>
          <w:b/>
          <w:sz w:val="24"/>
          <w:szCs w:val="24"/>
          <w:lang w:eastAsia="en-US"/>
        </w:rPr>
        <w:t>безопасности</w:t>
      </w:r>
      <w:r w:rsidR="00966711" w:rsidRPr="008A229A">
        <w:rPr>
          <w:b/>
          <w:sz w:val="24"/>
          <w:szCs w:val="24"/>
          <w:lang w:eastAsia="en-US"/>
        </w:rPr>
        <w:t>-сответсвует</w:t>
      </w:r>
      <w:proofErr w:type="spellEnd"/>
    </w:p>
    <w:p w:rsidR="00F368DC" w:rsidRPr="008A229A" w:rsidRDefault="00F368DC" w:rsidP="00F368DC">
      <w:pPr>
        <w:autoSpaceDE w:val="0"/>
        <w:autoSpaceDN w:val="0"/>
        <w:adjustRightInd w:val="0"/>
        <w:spacing w:after="120" w:line="276" w:lineRule="auto"/>
        <w:rPr>
          <w:b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1.11 </w:t>
      </w:r>
      <w:r w:rsidRPr="008A229A">
        <w:rPr>
          <w:b/>
          <w:sz w:val="24"/>
          <w:szCs w:val="24"/>
          <w:lang w:eastAsia="en-US"/>
        </w:rPr>
        <w:t xml:space="preserve">Обеспечение выполнения требований пожарной и </w:t>
      </w:r>
      <w:proofErr w:type="spellStart"/>
      <w:r w:rsidRPr="008A229A">
        <w:rPr>
          <w:b/>
          <w:sz w:val="24"/>
          <w:szCs w:val="24"/>
          <w:lang w:eastAsia="en-US"/>
        </w:rPr>
        <w:t>электробезопасности</w:t>
      </w:r>
      <w:proofErr w:type="spellEnd"/>
      <w:r w:rsidRPr="008A229A">
        <w:rPr>
          <w:b/>
          <w:sz w:val="24"/>
          <w:szCs w:val="24"/>
          <w:lang w:eastAsia="en-US"/>
        </w:rPr>
        <w:t xml:space="preserve">, охраны труда в соответствии с требованиями санитарных норм и норм </w:t>
      </w:r>
      <w:proofErr w:type="spellStart"/>
      <w:proofErr w:type="gramStart"/>
      <w:r w:rsidRPr="008A229A">
        <w:rPr>
          <w:b/>
          <w:sz w:val="24"/>
          <w:szCs w:val="24"/>
          <w:lang w:eastAsia="en-US"/>
        </w:rPr>
        <w:t>безопасности</w:t>
      </w:r>
      <w:r w:rsidR="00966711" w:rsidRPr="008A229A">
        <w:rPr>
          <w:b/>
          <w:sz w:val="24"/>
          <w:szCs w:val="24"/>
          <w:lang w:eastAsia="en-US"/>
        </w:rPr>
        <w:t>-соответствует</w:t>
      </w:r>
      <w:proofErr w:type="spellEnd"/>
      <w:proofErr w:type="gramEnd"/>
      <w:r w:rsidR="00966711" w:rsidRPr="008A229A">
        <w:rPr>
          <w:b/>
          <w:sz w:val="24"/>
          <w:szCs w:val="24"/>
          <w:lang w:eastAsia="en-US"/>
        </w:rPr>
        <w:t>.</w:t>
      </w:r>
    </w:p>
    <w:p w:rsidR="00966711" w:rsidRPr="008A229A" w:rsidRDefault="00966711" w:rsidP="00F368DC">
      <w:pPr>
        <w:autoSpaceDE w:val="0"/>
        <w:autoSpaceDN w:val="0"/>
        <w:adjustRightInd w:val="0"/>
        <w:spacing w:after="120" w:line="276" w:lineRule="auto"/>
        <w:rPr>
          <w:b/>
          <w:sz w:val="24"/>
          <w:szCs w:val="24"/>
          <w:lang w:eastAsia="en-US"/>
        </w:rPr>
      </w:pPr>
      <w:proofErr w:type="spellStart"/>
      <w:r w:rsidRPr="008A229A">
        <w:rPr>
          <w:b/>
          <w:sz w:val="24"/>
          <w:szCs w:val="24"/>
          <w:lang w:eastAsia="en-US"/>
        </w:rPr>
        <w:t>Предписаний-нет</w:t>
      </w:r>
      <w:proofErr w:type="spellEnd"/>
    </w:p>
    <w:p w:rsidR="00F368DC" w:rsidRPr="008A229A" w:rsidRDefault="00F368DC" w:rsidP="0096671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Эстетические условия, оформление школы, кабинетов, состояние пришкольной территории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>Изменение школьной инфраструктуры</w:t>
      </w:r>
    </w:p>
    <w:p w:rsidR="00F368DC" w:rsidRPr="008A229A" w:rsidRDefault="00F368DC" w:rsidP="00F368DC">
      <w:pPr>
        <w:pStyle w:val="af9"/>
        <w:ind w:firstLine="0"/>
        <w:rPr>
          <w:b/>
          <w:sz w:val="24"/>
          <w:u w:val="single"/>
        </w:rPr>
      </w:pPr>
      <w:r w:rsidRPr="008A229A">
        <w:rPr>
          <w:b/>
          <w:sz w:val="24"/>
          <w:u w:val="single"/>
        </w:rPr>
        <w:t>2012-2013 учебный год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 xml:space="preserve">-ремонт теплотрассы; 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>-ремонт газовой котельной;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>-изготовление беседки на игровой площадке для воспитанников дошкольной группы;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 xml:space="preserve">-проведение канализации в прачечную; 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>-ремонт  щитовой.</w:t>
      </w:r>
    </w:p>
    <w:p w:rsidR="00F368DC" w:rsidRPr="008A229A" w:rsidRDefault="00F368DC" w:rsidP="00F368DC">
      <w:pPr>
        <w:pStyle w:val="af9"/>
        <w:ind w:firstLine="0"/>
        <w:jc w:val="left"/>
        <w:rPr>
          <w:b/>
          <w:sz w:val="24"/>
        </w:rPr>
      </w:pPr>
      <w:r w:rsidRPr="008A229A">
        <w:rPr>
          <w:b/>
          <w:sz w:val="24"/>
          <w:u w:val="single"/>
        </w:rPr>
        <w:lastRenderedPageBreak/>
        <w:t>Ежегодно</w:t>
      </w:r>
      <w:r w:rsidRPr="008A229A">
        <w:rPr>
          <w:b/>
          <w:sz w:val="24"/>
        </w:rPr>
        <w:t>:</w:t>
      </w:r>
    </w:p>
    <w:p w:rsidR="00F368DC" w:rsidRPr="008A229A" w:rsidRDefault="00F368DC" w:rsidP="00F368DC">
      <w:pPr>
        <w:pStyle w:val="af9"/>
        <w:ind w:firstLine="0"/>
        <w:jc w:val="left"/>
        <w:rPr>
          <w:sz w:val="24"/>
        </w:rPr>
      </w:pPr>
      <w:r w:rsidRPr="008A229A">
        <w:rPr>
          <w:sz w:val="24"/>
        </w:rPr>
        <w:t>-косметический ремонт перед началом учебного года.</w:t>
      </w:r>
    </w:p>
    <w:p w:rsidR="00F368DC" w:rsidRPr="008A229A" w:rsidRDefault="00F368DC" w:rsidP="00F368DC">
      <w:pPr>
        <w:pStyle w:val="af9"/>
        <w:ind w:firstLine="0"/>
        <w:rPr>
          <w:b/>
          <w:sz w:val="24"/>
          <w:u w:val="single"/>
        </w:rPr>
      </w:pPr>
      <w:r w:rsidRPr="008A229A">
        <w:rPr>
          <w:b/>
          <w:sz w:val="24"/>
          <w:u w:val="single"/>
        </w:rPr>
        <w:t>Сохранение и укрепление здоровья</w:t>
      </w:r>
    </w:p>
    <w:p w:rsidR="00F368DC" w:rsidRPr="008A229A" w:rsidRDefault="00F368DC" w:rsidP="00F368DC">
      <w:pPr>
        <w:pStyle w:val="af9"/>
        <w:ind w:firstLine="0"/>
        <w:rPr>
          <w:b/>
          <w:sz w:val="24"/>
        </w:rPr>
      </w:pPr>
      <w:r w:rsidRPr="008A229A">
        <w:rPr>
          <w:b/>
          <w:sz w:val="24"/>
          <w:u w:val="single"/>
        </w:rPr>
        <w:t>Ежегодно</w:t>
      </w:r>
      <w:r w:rsidRPr="008A229A">
        <w:rPr>
          <w:b/>
          <w:sz w:val="24"/>
        </w:rPr>
        <w:t>:</w:t>
      </w:r>
    </w:p>
    <w:p w:rsidR="00F368DC" w:rsidRPr="008A229A" w:rsidRDefault="00F368DC" w:rsidP="00F368DC">
      <w:pPr>
        <w:pStyle w:val="af9"/>
        <w:ind w:firstLine="0"/>
        <w:rPr>
          <w:b/>
          <w:sz w:val="24"/>
        </w:rPr>
      </w:pPr>
      <w:r w:rsidRPr="008A229A">
        <w:rPr>
          <w:sz w:val="24"/>
        </w:rPr>
        <w:t xml:space="preserve"> -организация горячего питания;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>-приобретение столовой и кухонной посуды.</w:t>
      </w:r>
    </w:p>
    <w:p w:rsidR="00F368DC" w:rsidRPr="008A229A" w:rsidRDefault="00F368DC" w:rsidP="00F368DC">
      <w:pPr>
        <w:pStyle w:val="af9"/>
        <w:ind w:firstLine="0"/>
        <w:rPr>
          <w:b/>
          <w:sz w:val="24"/>
          <w:u w:val="single"/>
        </w:rPr>
      </w:pPr>
      <w:r w:rsidRPr="008A229A">
        <w:rPr>
          <w:b/>
          <w:sz w:val="24"/>
          <w:u w:val="single"/>
        </w:rPr>
        <w:t>2012-2013 учебный год: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>ремонт пищеблока: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  -подвод горячей воды  к моечным ваннам на кухню, в  прачку;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 -установка водонагревателя в столовой дошкольной группы;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 -замена смесителей в умывальной комнате для воспитанников дошкольной группы и на  кухне.</w:t>
      </w:r>
    </w:p>
    <w:p w:rsidR="00F368DC" w:rsidRPr="008A229A" w:rsidRDefault="00F368DC" w:rsidP="00966711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  <w:lang w:eastAsia="en-US"/>
        </w:rPr>
      </w:pPr>
      <w:r w:rsidRPr="008A229A">
        <w:rPr>
          <w:b/>
          <w:bCs/>
          <w:sz w:val="24"/>
          <w:szCs w:val="24"/>
          <w:lang w:eastAsia="en-US"/>
        </w:rPr>
        <w:t xml:space="preserve">1.13 </w:t>
      </w:r>
      <w:r w:rsidRPr="008A229A">
        <w:rPr>
          <w:b/>
          <w:sz w:val="24"/>
          <w:szCs w:val="24"/>
          <w:lang w:eastAsia="en-US"/>
        </w:rPr>
        <w:t>Имидж школы</w:t>
      </w:r>
      <w:r w:rsidRPr="008A229A">
        <w:rPr>
          <w:b/>
          <w:sz w:val="24"/>
          <w:szCs w:val="24"/>
        </w:rPr>
        <w:t xml:space="preserve"> (благодарственные письма в адрес школы, отзывы средств массовой информации о работе школы, выдающиеся выпускники школ  и их отзывы о школе и др.</w:t>
      </w:r>
      <w:proofErr w:type="gramStart"/>
      <w:r w:rsidRPr="008A229A">
        <w:rPr>
          <w:b/>
          <w:sz w:val="24"/>
          <w:szCs w:val="24"/>
        </w:rPr>
        <w:t>)</w:t>
      </w:r>
      <w:r w:rsidR="00966711" w:rsidRPr="008A229A">
        <w:rPr>
          <w:b/>
          <w:sz w:val="24"/>
          <w:szCs w:val="24"/>
        </w:rPr>
        <w:t>(</w:t>
      </w:r>
      <w:proofErr w:type="gramEnd"/>
      <w:r w:rsidR="00966711" w:rsidRPr="008A229A">
        <w:rPr>
          <w:b/>
          <w:sz w:val="24"/>
          <w:szCs w:val="24"/>
        </w:rPr>
        <w:t xml:space="preserve">см. далее грамоты, благодарственные письма по ОО администрации </w:t>
      </w:r>
      <w:proofErr w:type="spellStart"/>
      <w:r w:rsidR="00966711" w:rsidRPr="008A229A">
        <w:rPr>
          <w:b/>
          <w:sz w:val="24"/>
          <w:szCs w:val="24"/>
        </w:rPr>
        <w:t>Гордеевского</w:t>
      </w:r>
      <w:proofErr w:type="spellEnd"/>
      <w:r w:rsidR="00966711" w:rsidRPr="008A229A">
        <w:rPr>
          <w:b/>
          <w:sz w:val="24"/>
          <w:szCs w:val="24"/>
        </w:rPr>
        <w:t xml:space="preserve"> района и администрации </w:t>
      </w:r>
      <w:proofErr w:type="spellStart"/>
      <w:r w:rsidR="00966711" w:rsidRPr="008A229A">
        <w:rPr>
          <w:b/>
          <w:sz w:val="24"/>
          <w:szCs w:val="24"/>
        </w:rPr>
        <w:t>Гордеевского</w:t>
      </w:r>
      <w:proofErr w:type="spellEnd"/>
      <w:r w:rsidR="00966711" w:rsidRPr="008A229A">
        <w:rPr>
          <w:b/>
          <w:sz w:val="24"/>
          <w:szCs w:val="24"/>
        </w:rPr>
        <w:t xml:space="preserve"> района)</w:t>
      </w:r>
    </w:p>
    <w:p w:rsidR="00F368DC" w:rsidRPr="008A229A" w:rsidRDefault="00F368DC" w:rsidP="00966711">
      <w:pPr>
        <w:spacing w:line="276" w:lineRule="auto"/>
        <w:jc w:val="center"/>
        <w:rPr>
          <w:rFonts w:ascii="Monotype Corsiva" w:hAnsi="Monotype Corsiva"/>
          <w:b/>
          <w:sz w:val="24"/>
          <w:szCs w:val="24"/>
        </w:rPr>
      </w:pPr>
      <w:r w:rsidRPr="008A229A">
        <w:rPr>
          <w:rFonts w:ascii="Monotype Corsiva" w:hAnsi="Monotype Corsiva"/>
          <w:b/>
          <w:sz w:val="24"/>
          <w:szCs w:val="24"/>
        </w:rPr>
        <w:t>2.Результативность деятельности директора по управлению образовательным учреждением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2.1.1   Отношение среднего балла ГИА по  русскому языку выпускников:</w:t>
      </w:r>
    </w:p>
    <w:tbl>
      <w:tblPr>
        <w:tblStyle w:val="afd"/>
        <w:tblW w:w="0" w:type="auto"/>
        <w:jc w:val="center"/>
        <w:tblInd w:w="-2939" w:type="dxa"/>
        <w:tblLook w:val="04A0"/>
      </w:tblPr>
      <w:tblGrid>
        <w:gridCol w:w="2116"/>
        <w:gridCol w:w="2410"/>
        <w:gridCol w:w="2409"/>
        <w:gridCol w:w="2410"/>
      </w:tblGrid>
      <w:tr w:rsidR="00F368DC" w:rsidRPr="008A229A" w:rsidTr="00F368DC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 xml:space="preserve">.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</w:tr>
      <w:tr w:rsidR="00F368DC" w:rsidRPr="008A229A" w:rsidTr="00F368DC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 балл 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– 30,7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- 29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– 31,5</w:t>
            </w:r>
          </w:p>
        </w:tc>
      </w:tr>
      <w:tr w:rsidR="00F368DC" w:rsidRPr="008A229A" w:rsidTr="00F368DC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 балл по региону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– 33,2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– 33,7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- 33</w:t>
            </w:r>
          </w:p>
        </w:tc>
      </w:tr>
      <w:tr w:rsidR="00F368DC" w:rsidRPr="008A229A" w:rsidTr="00F368DC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- 28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 - 31</w:t>
            </w:r>
          </w:p>
        </w:tc>
      </w:tr>
    </w:tbl>
    <w:p w:rsidR="00F368DC" w:rsidRPr="008A229A" w:rsidRDefault="00F368DC" w:rsidP="00F368DC">
      <w:pPr>
        <w:spacing w:line="360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2.1.2   Отношение среднего балла ГИА  по математике выпускников: </w:t>
      </w:r>
    </w:p>
    <w:tbl>
      <w:tblPr>
        <w:tblStyle w:val="afd"/>
        <w:tblW w:w="0" w:type="auto"/>
        <w:jc w:val="center"/>
        <w:tblInd w:w="-1499" w:type="dxa"/>
        <w:tblLook w:val="04A0"/>
      </w:tblPr>
      <w:tblGrid>
        <w:gridCol w:w="2052"/>
        <w:gridCol w:w="2268"/>
        <w:gridCol w:w="2552"/>
        <w:gridCol w:w="2409"/>
      </w:tblGrid>
      <w:tr w:rsidR="00F368DC" w:rsidRPr="008A229A" w:rsidTr="00F368DC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</w:tr>
      <w:tr w:rsidR="00F368DC" w:rsidRPr="008A229A" w:rsidTr="00F368DC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 балл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Математика- 14,9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– 17,4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– 17,6</w:t>
            </w:r>
          </w:p>
        </w:tc>
      </w:tr>
      <w:tr w:rsidR="00F368DC" w:rsidRPr="008A229A" w:rsidTr="00F368DC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 балл по региону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– 20,7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– 16,8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– 18,3</w:t>
            </w:r>
          </w:p>
        </w:tc>
      </w:tr>
      <w:tr w:rsidR="00F368DC" w:rsidRPr="008A229A" w:rsidTr="00F368DC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Средний балл по </w:t>
            </w:r>
            <w:r w:rsidRPr="008A229A">
              <w:rPr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Математика - 14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 - 13,5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Математика- 18</w:t>
            </w:r>
          </w:p>
        </w:tc>
      </w:tr>
    </w:tbl>
    <w:p w:rsidR="00F368DC" w:rsidRPr="008A229A" w:rsidRDefault="00F368DC" w:rsidP="00F368DC">
      <w:pPr>
        <w:spacing w:line="360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ind w:left="-426" w:firstLine="426"/>
        <w:jc w:val="center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Результаты государственной итоговой аттестации учащихся, </w:t>
      </w:r>
    </w:p>
    <w:p w:rsidR="00F368DC" w:rsidRPr="008A229A" w:rsidRDefault="00F368DC" w:rsidP="00F368DC">
      <w:pPr>
        <w:spacing w:line="360" w:lineRule="auto"/>
        <w:ind w:left="-426" w:firstLine="426"/>
        <w:jc w:val="center"/>
        <w:rPr>
          <w:sz w:val="24"/>
          <w:szCs w:val="24"/>
          <w:u w:val="single"/>
        </w:rPr>
      </w:pPr>
      <w:proofErr w:type="gramStart"/>
      <w:r w:rsidRPr="008A229A">
        <w:rPr>
          <w:sz w:val="24"/>
          <w:szCs w:val="24"/>
          <w:u w:val="single"/>
        </w:rPr>
        <w:t>освоивших</w:t>
      </w:r>
      <w:proofErr w:type="gramEnd"/>
      <w:r w:rsidRPr="008A229A">
        <w:rPr>
          <w:sz w:val="24"/>
          <w:szCs w:val="24"/>
          <w:u w:val="single"/>
        </w:rPr>
        <w:t xml:space="preserve"> образовательные программы основного общего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(9-е классы ) </w:t>
      </w:r>
    </w:p>
    <w:p w:rsidR="00F368DC" w:rsidRPr="008A229A" w:rsidRDefault="00F368DC" w:rsidP="00F368DC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8A229A">
        <w:rPr>
          <w:sz w:val="24"/>
          <w:szCs w:val="24"/>
        </w:rPr>
        <w:t xml:space="preserve">Государственная итоговая аттестация учащихся проводилась в  форме ОГЭ.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Аттестат об окончании основной средней школы получили  100%  допущенных до ГИА выпускников. </w:t>
      </w:r>
    </w:p>
    <w:tbl>
      <w:tblPr>
        <w:tblW w:w="1022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843"/>
        <w:gridCol w:w="1899"/>
      </w:tblGrid>
      <w:tr w:rsidR="00F368DC" w:rsidRPr="008A229A" w:rsidTr="00F368D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2012/2013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2013/2014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2014/2015</w:t>
            </w:r>
          </w:p>
        </w:tc>
      </w:tr>
      <w:tr w:rsidR="00F368DC" w:rsidRPr="008A229A" w:rsidTr="00F368D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Получили аттестаты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 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 чел.-50%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 чел.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Статистические итоги экзаменов независимой аттестации в 9-х классах следующие: </w:t>
      </w:r>
    </w:p>
    <w:tbl>
      <w:tblPr>
        <w:tblW w:w="9465" w:type="dxa"/>
        <w:jc w:val="center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"/>
        <w:gridCol w:w="1985"/>
        <w:gridCol w:w="2151"/>
        <w:gridCol w:w="946"/>
        <w:gridCol w:w="1041"/>
        <w:gridCol w:w="1212"/>
        <w:gridCol w:w="1418"/>
      </w:tblGrid>
      <w:tr w:rsidR="00F368DC" w:rsidRPr="008A229A" w:rsidTr="00F368DC">
        <w:trPr>
          <w:trHeight w:val="301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Предмет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Всего сдавали</w:t>
            </w: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2012-2013;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    2013-2014;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    2014-2015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Отметки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229A">
              <w:rPr>
                <w:b/>
                <w:sz w:val="24"/>
                <w:szCs w:val="24"/>
              </w:rPr>
              <w:t>2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4/ 2 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0/0 /1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2/1/1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2/1  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4/ 2 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0/0  /1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1/  1/1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3/1  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4/ 0 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 0 /1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4/ 0 /1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 0 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</w:tbl>
    <w:p w:rsidR="00F368DC" w:rsidRPr="008A229A" w:rsidRDefault="00F368DC" w:rsidP="00F368DC">
      <w:pPr>
        <w:spacing w:line="360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8A229A">
        <w:rPr>
          <w:sz w:val="24"/>
          <w:szCs w:val="24"/>
        </w:rPr>
        <w:t xml:space="preserve"> 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1320"/>
        <w:gridCol w:w="1275"/>
        <w:gridCol w:w="1276"/>
        <w:gridCol w:w="1276"/>
        <w:gridCol w:w="1276"/>
        <w:gridCol w:w="1275"/>
      </w:tblGrid>
      <w:tr w:rsidR="00F368DC" w:rsidRPr="008A229A" w:rsidTr="00F368DC">
        <w:trPr>
          <w:trHeight w:val="30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Предмет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 учебный год</w:t>
            </w:r>
          </w:p>
        </w:tc>
      </w:tr>
      <w:tr w:rsidR="00F368DC" w:rsidRPr="008A229A" w:rsidTr="00F368DC">
        <w:trPr>
          <w:trHeight w:val="405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39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Математика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34%</w:t>
            </w:r>
          </w:p>
        </w:tc>
      </w:tr>
      <w:tr w:rsidR="00F368DC" w:rsidRPr="008A229A" w:rsidTr="00F368DC">
        <w:trPr>
          <w:trHeight w:val="33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Русский язык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67%</w:t>
            </w:r>
          </w:p>
        </w:tc>
      </w:tr>
      <w:tr w:rsidR="00F368DC" w:rsidRPr="008A229A" w:rsidTr="00F368DC">
        <w:trPr>
          <w:trHeight w:val="299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Биология</w:t>
            </w:r>
          </w:p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67%</w:t>
            </w:r>
          </w:p>
        </w:tc>
      </w:tr>
    </w:tbl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с 2012 г. по 2015г.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Всего выпускников-9чел.</w:t>
      </w:r>
    </w:p>
    <w:p w:rsidR="00F368DC" w:rsidRPr="008A229A" w:rsidRDefault="00F368DC" w:rsidP="00966711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>Поступление в ССУЗ-6чел.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2.1.3    </w:t>
      </w:r>
      <w:r w:rsidRPr="008A229A">
        <w:rPr>
          <w:b/>
          <w:sz w:val="24"/>
          <w:szCs w:val="24"/>
          <w:lang w:eastAsia="en-US"/>
        </w:rPr>
        <w:t xml:space="preserve">Количество второгодников (II–VIII, X </w:t>
      </w:r>
      <w:proofErr w:type="spellStart"/>
      <w:r w:rsidRPr="008A229A">
        <w:rPr>
          <w:b/>
          <w:sz w:val="24"/>
          <w:szCs w:val="24"/>
          <w:lang w:eastAsia="en-US"/>
        </w:rPr>
        <w:t>кл</w:t>
      </w:r>
      <w:proofErr w:type="spellEnd"/>
      <w:r w:rsidRPr="008A229A">
        <w:rPr>
          <w:b/>
          <w:sz w:val="24"/>
          <w:szCs w:val="24"/>
          <w:lang w:eastAsia="en-US"/>
        </w:rPr>
        <w:t>.)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22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563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</w:tr>
    </w:tbl>
    <w:p w:rsidR="00F368DC" w:rsidRPr="008A229A" w:rsidRDefault="00F368DC" w:rsidP="00F368DC">
      <w:pPr>
        <w:pStyle w:val="af9"/>
        <w:spacing w:line="240" w:lineRule="auto"/>
        <w:ind w:firstLine="0"/>
        <w:rPr>
          <w:b/>
          <w:sz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2.1.4  </w:t>
      </w:r>
      <w:r w:rsidRPr="008A229A">
        <w:rPr>
          <w:b/>
          <w:sz w:val="24"/>
          <w:szCs w:val="24"/>
          <w:lang w:eastAsia="en-US"/>
        </w:rPr>
        <w:t xml:space="preserve">Количество выпускников IX </w:t>
      </w:r>
      <w:proofErr w:type="spellStart"/>
      <w:r w:rsidRPr="008A229A">
        <w:rPr>
          <w:b/>
          <w:sz w:val="24"/>
          <w:szCs w:val="24"/>
          <w:lang w:eastAsia="en-US"/>
        </w:rPr>
        <w:t>кл</w:t>
      </w:r>
      <w:proofErr w:type="spellEnd"/>
      <w:r w:rsidRPr="008A229A">
        <w:rPr>
          <w:b/>
          <w:sz w:val="24"/>
          <w:szCs w:val="24"/>
          <w:lang w:eastAsia="en-US"/>
        </w:rPr>
        <w:t>., получивших аттестаты особого образца</w:t>
      </w:r>
      <w:r w:rsidRPr="008A229A">
        <w:rPr>
          <w:b/>
          <w:sz w:val="24"/>
          <w:szCs w:val="24"/>
        </w:rPr>
        <w:t xml:space="preserve"> / процентное отношение их к общему числу выпускников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1/50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2.1.5  </w:t>
      </w:r>
      <w:r w:rsidRPr="008A229A">
        <w:rPr>
          <w:b/>
          <w:sz w:val="24"/>
          <w:szCs w:val="24"/>
          <w:lang w:eastAsia="en-US"/>
        </w:rPr>
        <w:t xml:space="preserve">Количество выпускников IX </w:t>
      </w:r>
      <w:proofErr w:type="spellStart"/>
      <w:r w:rsidRPr="008A229A">
        <w:rPr>
          <w:b/>
          <w:sz w:val="24"/>
          <w:szCs w:val="24"/>
          <w:lang w:eastAsia="en-US"/>
        </w:rPr>
        <w:t>кл</w:t>
      </w:r>
      <w:proofErr w:type="spellEnd"/>
      <w:r w:rsidRPr="008A229A">
        <w:rPr>
          <w:b/>
          <w:sz w:val="24"/>
          <w:szCs w:val="24"/>
          <w:lang w:eastAsia="en-US"/>
        </w:rPr>
        <w:t xml:space="preserve">., не получивших аттестаты </w:t>
      </w:r>
      <w:r w:rsidRPr="008A229A">
        <w:rPr>
          <w:b/>
          <w:sz w:val="24"/>
          <w:szCs w:val="24"/>
        </w:rPr>
        <w:t>/ процентное отношение их к общему числу выпускников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966711" w:rsidP="00F368DC">
      <w:pPr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2.1.6</w:t>
      </w:r>
      <w:r w:rsidR="00F368DC" w:rsidRPr="008A229A">
        <w:rPr>
          <w:b/>
          <w:sz w:val="24"/>
          <w:szCs w:val="24"/>
        </w:rPr>
        <w:t xml:space="preserve">  Количество победителей и призеров предметных олимпиад </w:t>
      </w:r>
    </w:p>
    <w:p w:rsidR="00F368DC" w:rsidRPr="008A229A" w:rsidRDefault="00F368DC" w:rsidP="00F368DC">
      <w:pPr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(IV–ХI </w:t>
      </w:r>
      <w:proofErr w:type="spellStart"/>
      <w:r w:rsidRPr="008A229A">
        <w:rPr>
          <w:b/>
          <w:sz w:val="24"/>
          <w:szCs w:val="24"/>
        </w:rPr>
        <w:t>кл</w:t>
      </w:r>
      <w:proofErr w:type="spellEnd"/>
      <w:r w:rsidRPr="008A229A">
        <w:rPr>
          <w:b/>
          <w:sz w:val="24"/>
          <w:szCs w:val="24"/>
        </w:rPr>
        <w:t>.)</w:t>
      </w:r>
    </w:p>
    <w:p w:rsidR="00F368DC" w:rsidRPr="008A229A" w:rsidRDefault="00F368DC" w:rsidP="00F368DC">
      <w:pPr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851"/>
        <w:gridCol w:w="708"/>
        <w:gridCol w:w="11"/>
        <w:gridCol w:w="916"/>
        <w:gridCol w:w="851"/>
        <w:gridCol w:w="774"/>
        <w:gridCol w:w="11"/>
        <w:gridCol w:w="774"/>
        <w:gridCol w:w="851"/>
        <w:gridCol w:w="915"/>
        <w:gridCol w:w="11"/>
      </w:tblGrid>
      <w:tr w:rsidR="00F368DC" w:rsidRPr="008A229A" w:rsidTr="00F368DC">
        <w:trPr>
          <w:gridAfter w:val="1"/>
          <w:wAfter w:w="11" w:type="dxa"/>
          <w:trHeight w:val="3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cantSplit/>
          <w:trHeight w:val="1813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Победитель</w:t>
            </w: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Призер</w:t>
            </w: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Участник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Призер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napToGrid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Участник</w:t>
            </w: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Призер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8DC" w:rsidRPr="008A229A" w:rsidRDefault="00F368DC">
            <w:pPr>
              <w:snapToGrid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Участник</w:t>
            </w:r>
          </w:p>
          <w:p w:rsidR="00F368DC" w:rsidRPr="008A229A" w:rsidRDefault="00F368D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9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Муниципальный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</w:tr>
      <w:tr w:rsidR="00F368DC" w:rsidRPr="008A229A" w:rsidTr="00F368DC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Всероссийский (заочные)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</w:tr>
    </w:tbl>
    <w:p w:rsidR="00F368DC" w:rsidRPr="008A229A" w:rsidRDefault="00F368DC" w:rsidP="00F368DC">
      <w:pPr>
        <w:pStyle w:val="af9"/>
        <w:spacing w:line="240" w:lineRule="auto"/>
        <w:ind w:firstLine="0"/>
        <w:rPr>
          <w:b/>
          <w:color w:val="FF0000"/>
          <w:sz w:val="24"/>
        </w:rPr>
      </w:pPr>
    </w:p>
    <w:p w:rsidR="00F368DC" w:rsidRPr="008A229A" w:rsidRDefault="00F368DC" w:rsidP="00F368DC">
      <w:pPr>
        <w:pStyle w:val="af9"/>
        <w:spacing w:line="240" w:lineRule="auto"/>
        <w:ind w:firstLine="0"/>
        <w:rPr>
          <w:b/>
          <w:color w:val="FF0000"/>
          <w:sz w:val="24"/>
        </w:rPr>
      </w:pPr>
    </w:p>
    <w:p w:rsidR="00F368DC" w:rsidRPr="008A229A" w:rsidRDefault="00F368DC" w:rsidP="00F368DC">
      <w:pPr>
        <w:pStyle w:val="af9"/>
        <w:spacing w:line="240" w:lineRule="auto"/>
        <w:ind w:firstLine="0"/>
        <w:rPr>
          <w:b/>
          <w:color w:val="FF0000"/>
          <w:sz w:val="24"/>
        </w:rPr>
      </w:pPr>
    </w:p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2.1.7</w:t>
      </w:r>
      <w:r w:rsidR="00F368DC" w:rsidRPr="008A229A">
        <w:rPr>
          <w:b/>
          <w:sz w:val="24"/>
          <w:szCs w:val="24"/>
        </w:rPr>
        <w:t xml:space="preserve">  Количество призовых ме</w:t>
      </w:r>
      <w:proofErr w:type="gramStart"/>
      <w:r w:rsidR="00F368DC" w:rsidRPr="008A229A">
        <w:rPr>
          <w:b/>
          <w:sz w:val="24"/>
          <w:szCs w:val="24"/>
        </w:rPr>
        <w:t>ст в сп</w:t>
      </w:r>
      <w:proofErr w:type="gramEnd"/>
      <w:r w:rsidR="00F368DC" w:rsidRPr="008A229A">
        <w:rPr>
          <w:b/>
          <w:sz w:val="24"/>
          <w:szCs w:val="24"/>
        </w:rPr>
        <w:t xml:space="preserve">ортивных конкурсах 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tbl>
      <w:tblPr>
        <w:tblStyle w:val="afd"/>
        <w:tblW w:w="0" w:type="auto"/>
        <w:jc w:val="center"/>
        <w:tblLook w:val="04A0"/>
      </w:tblPr>
      <w:tblGrid>
        <w:gridCol w:w="788"/>
        <w:gridCol w:w="3968"/>
        <w:gridCol w:w="2408"/>
        <w:gridCol w:w="2407"/>
      </w:tblGrid>
      <w:tr w:rsidR="00F368DC" w:rsidRPr="008A229A" w:rsidTr="00F368D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A229A">
              <w:rPr>
                <w:b/>
                <w:sz w:val="24"/>
                <w:szCs w:val="24"/>
              </w:rPr>
              <w:t>п\</w:t>
            </w:r>
            <w:proofErr w:type="gramStart"/>
            <w:r w:rsidRPr="008A22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Ф.И. участника,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Основание</w:t>
            </w:r>
          </w:p>
        </w:tc>
      </w:tr>
      <w:tr w:rsidR="00F368DC" w:rsidRPr="008A229A" w:rsidTr="00F368D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Районные соревнования на Кубок </w:t>
            </w:r>
            <w:proofErr w:type="spellStart"/>
            <w:r w:rsidRPr="008A229A">
              <w:rPr>
                <w:sz w:val="24"/>
                <w:szCs w:val="24"/>
              </w:rPr>
              <w:t>Гордеевского</w:t>
            </w:r>
            <w:proofErr w:type="spellEnd"/>
            <w:r w:rsidRPr="008A229A">
              <w:rPr>
                <w:sz w:val="24"/>
                <w:szCs w:val="24"/>
              </w:rPr>
              <w:t xml:space="preserve"> районного Совета народных депутатов «Меткий стрелок»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Куленок</w:t>
            </w:r>
            <w:proofErr w:type="spellEnd"/>
            <w:r w:rsidRPr="008A229A">
              <w:rPr>
                <w:sz w:val="24"/>
                <w:szCs w:val="24"/>
              </w:rPr>
              <w:t xml:space="preserve"> Евгений, 3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Грамота, 2014 г.</w:t>
            </w:r>
          </w:p>
        </w:tc>
      </w:tr>
      <w:tr w:rsidR="00F368DC" w:rsidRPr="008A229A" w:rsidTr="00F368D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Всероссийская массовая лыжная гонка «Лыжня России – 2014» в </w:t>
            </w:r>
            <w:proofErr w:type="spellStart"/>
            <w:r w:rsidRPr="008A229A">
              <w:rPr>
                <w:sz w:val="24"/>
                <w:szCs w:val="24"/>
              </w:rPr>
              <w:t>Гордеевском</w:t>
            </w:r>
            <w:proofErr w:type="spellEnd"/>
            <w:r w:rsidRPr="008A229A">
              <w:rPr>
                <w:sz w:val="24"/>
                <w:szCs w:val="24"/>
              </w:rPr>
              <w:t xml:space="preserve"> районе (500  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Цыганок Виктор, 2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Грамота, 02.02.2014 г.</w:t>
            </w:r>
          </w:p>
        </w:tc>
      </w:tr>
      <w:tr w:rsidR="00F368DC" w:rsidRPr="008A229A" w:rsidTr="00F368D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Всероссийская массовая лыжная гонка «Лыжня России – 2014» в </w:t>
            </w:r>
            <w:proofErr w:type="spellStart"/>
            <w:r w:rsidRPr="008A229A">
              <w:rPr>
                <w:sz w:val="24"/>
                <w:szCs w:val="24"/>
              </w:rPr>
              <w:t>Гордеевском</w:t>
            </w:r>
            <w:proofErr w:type="spellEnd"/>
            <w:r w:rsidRPr="008A229A">
              <w:rPr>
                <w:sz w:val="24"/>
                <w:szCs w:val="24"/>
              </w:rPr>
              <w:t xml:space="preserve"> районе (1000  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Команда МБОУ Ямновская ООШ, 3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Диплом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02.02.2014 г.</w:t>
            </w:r>
          </w:p>
        </w:tc>
      </w:tr>
    </w:tbl>
    <w:p w:rsidR="00F368DC" w:rsidRPr="008A229A" w:rsidRDefault="00F368DC" w:rsidP="00F368DC">
      <w:pPr>
        <w:spacing w:line="276" w:lineRule="auto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jc w:val="center"/>
        <w:rPr>
          <w:b/>
          <w:sz w:val="24"/>
          <w:szCs w:val="24"/>
        </w:rPr>
      </w:pPr>
    </w:p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2.1.8</w:t>
      </w:r>
      <w:r w:rsidR="00F368DC" w:rsidRPr="008A229A">
        <w:rPr>
          <w:b/>
          <w:sz w:val="24"/>
          <w:szCs w:val="24"/>
        </w:rPr>
        <w:t xml:space="preserve">  Число школьников, ставших победителями и призерами творческих конкурсов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</w:p>
    <w:tbl>
      <w:tblPr>
        <w:tblW w:w="10515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978"/>
        <w:gridCol w:w="2411"/>
        <w:gridCol w:w="27"/>
        <w:gridCol w:w="2375"/>
        <w:gridCol w:w="36"/>
        <w:gridCol w:w="2106"/>
      </w:tblGrid>
      <w:tr w:rsidR="00F368DC" w:rsidRPr="008A229A" w:rsidTr="00F368D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229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A229A">
              <w:rPr>
                <w:b/>
                <w:sz w:val="24"/>
                <w:szCs w:val="24"/>
              </w:rPr>
              <w:t>п\</w:t>
            </w:r>
            <w:proofErr w:type="gramStart"/>
            <w:r w:rsidRPr="008A22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229A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229A"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229A">
              <w:rPr>
                <w:b/>
                <w:sz w:val="24"/>
                <w:szCs w:val="24"/>
              </w:rPr>
              <w:t>Основание</w:t>
            </w:r>
          </w:p>
        </w:tc>
      </w:tr>
      <w:tr w:rsidR="00F368DC" w:rsidRPr="008A229A" w:rsidTr="00F368DC">
        <w:trPr>
          <w:trHeight w:val="255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8A229A">
              <w:rPr>
                <w:sz w:val="24"/>
                <w:szCs w:val="24"/>
                <w:u w:val="single"/>
              </w:rPr>
              <w:t>2012</w:t>
            </w:r>
          </w:p>
        </w:tc>
      </w:tr>
      <w:tr w:rsidR="00F368DC" w:rsidRPr="008A229A" w:rsidTr="00F368DC">
        <w:trPr>
          <w:trHeight w:val="7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детского творчества по противопожарной тематике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Кургуз</w:t>
            </w:r>
            <w:proofErr w:type="gramEnd"/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30\2 от 26.03.2012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6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противопожарных открыток «Заповедная природа без пожаров </w:t>
            </w:r>
          </w:p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Храмцова Анастасия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44\2 от 15.03.2012 г.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6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детского творчества по противопожарной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Храмцова Анастасия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32\2 от 01.02.2014</w:t>
            </w:r>
          </w:p>
        </w:tc>
      </w:tr>
      <w:tr w:rsidR="00F368DC" w:rsidRPr="008A229A" w:rsidTr="00F368DC">
        <w:trPr>
          <w:trHeight w:val="6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творческих работ по космонавтике «Звездные дали» в номинации детских рисунков «Космос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Лавренова</w:t>
            </w:r>
            <w:proofErr w:type="spellEnd"/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36\1 от 01.03.2012 г.</w:t>
            </w:r>
          </w:p>
        </w:tc>
      </w:tr>
      <w:tr w:rsidR="00F368DC" w:rsidRPr="008A229A" w:rsidTr="00F368DC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Районный конкурс творческих работ по космонавтике «Звездные дали» в номинации детских рисунков «Космос глазами детей» в номинации компьютерных проектов «Дорога в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Шкуратова Кристина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Лауреат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36\1 от 01.03.2012 г.</w:t>
            </w:r>
          </w:p>
        </w:tc>
      </w:tr>
      <w:tr w:rsidR="00F368DC" w:rsidRPr="008A229A" w:rsidTr="00F368DC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конкурс творческих работ «Заповедный край» в номинации детских рисунков «Заповедный мир природы», творческая работа «Удивительный мир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Назарова Тамара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19 от 06.02.2012 г.</w:t>
            </w:r>
          </w:p>
        </w:tc>
      </w:tr>
      <w:tr w:rsidR="00F368DC" w:rsidRPr="008A229A" w:rsidTr="00F368DC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Районная выставка «Бумажная вселенная» среди учащихся и педагогических работников в номинации «Папье-маше»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 Анастасия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119/1 от 15.10.2012 г.</w:t>
            </w:r>
          </w:p>
        </w:tc>
      </w:tr>
      <w:tr w:rsidR="00F368DC" w:rsidRPr="008A229A" w:rsidTr="00F368DC">
        <w:trPr>
          <w:trHeight w:val="225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8A229A">
              <w:rPr>
                <w:sz w:val="24"/>
                <w:szCs w:val="24"/>
                <w:u w:val="single"/>
              </w:rPr>
              <w:t>2013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Районный экологический конкурс «Заповедные места родной </w:t>
            </w:r>
            <w:proofErr w:type="spellStart"/>
            <w:r w:rsidRPr="008A229A">
              <w:rPr>
                <w:sz w:val="24"/>
                <w:szCs w:val="24"/>
              </w:rPr>
              <w:t>Брянщины</w:t>
            </w:r>
            <w:proofErr w:type="spellEnd"/>
            <w:r w:rsidRPr="008A229A">
              <w:rPr>
                <w:sz w:val="24"/>
                <w:szCs w:val="24"/>
              </w:rPr>
              <w:t xml:space="preserve">» в номинации «Заповедные тропы </w:t>
            </w:r>
            <w:proofErr w:type="spellStart"/>
            <w:r w:rsidRPr="008A229A">
              <w:rPr>
                <w:sz w:val="24"/>
                <w:szCs w:val="24"/>
              </w:rPr>
              <w:t>Брянщины</w:t>
            </w:r>
            <w:proofErr w:type="spellEnd"/>
            <w:r w:rsidRPr="008A229A">
              <w:rPr>
                <w:sz w:val="24"/>
                <w:szCs w:val="24"/>
              </w:rPr>
              <w:t>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 Анастасия</w:t>
            </w: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 20\3 от 08.02.2013 г.</w:t>
            </w: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63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2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Районная выставка декоративно-прикладного творчества «Ступеньки мастерства» среди педагогических работников, </w:t>
            </w:r>
            <w:proofErr w:type="gramStart"/>
            <w:r w:rsidRPr="008A229A">
              <w:rPr>
                <w:sz w:val="24"/>
                <w:szCs w:val="24"/>
              </w:rPr>
              <w:t>посвященный</w:t>
            </w:r>
            <w:proofErr w:type="gramEnd"/>
            <w:r w:rsidRPr="008A229A">
              <w:rPr>
                <w:sz w:val="24"/>
                <w:szCs w:val="24"/>
              </w:rPr>
              <w:t xml:space="preserve"> 70-летию освобождения Брянской области от немецко-фашистских захватчиков в номинации «Работа с природным материалом»</w:t>
            </w:r>
          </w:p>
          <w:p w:rsidR="00F368DC" w:rsidRPr="008A229A" w:rsidRDefault="00F368D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 И.В.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Цыганок Т.Н.</w:t>
            </w: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Храмцова Е.Н.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51\2 от 01.04.2013 г.</w:t>
            </w:r>
          </w:p>
        </w:tc>
      </w:tr>
      <w:tr w:rsidR="00F368DC" w:rsidRPr="008A229A" w:rsidTr="00F368DC">
        <w:trPr>
          <w:trHeight w:val="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конкурс ЮИД «Безопасное колесо – 2013» в номинации «Фигурное вождение велосипеда»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Титенкова</w:t>
            </w:r>
            <w:proofErr w:type="spellEnd"/>
            <w:r w:rsidRPr="008A229A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 68 от 30.04.2013 г.</w:t>
            </w: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конкурс ЮИД «Безопасное колесо – 2013» в номинации «Визитная карточка команды»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Команда МБОУ Ямновская ООШ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 68 от 30.04.2013 г.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Районная выставка декоративно-прикладного творчества «Волшебство детских рук», </w:t>
            </w:r>
            <w:proofErr w:type="gramStart"/>
            <w:r w:rsidRPr="008A229A">
              <w:rPr>
                <w:sz w:val="24"/>
                <w:szCs w:val="24"/>
              </w:rPr>
              <w:t>посвященный</w:t>
            </w:r>
            <w:proofErr w:type="gramEnd"/>
            <w:r w:rsidRPr="008A229A">
              <w:rPr>
                <w:sz w:val="24"/>
                <w:szCs w:val="24"/>
              </w:rPr>
              <w:t xml:space="preserve"> 70-летию освобождения Брянской области от немецко-фашистских захватчиков в номинации «Вышивка крестом»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A229A">
              <w:rPr>
                <w:sz w:val="24"/>
                <w:szCs w:val="24"/>
              </w:rPr>
              <w:t>Кургуз</w:t>
            </w:r>
            <w:proofErr w:type="gramEnd"/>
            <w:r w:rsidRPr="008A229A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 место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 51\3 от 01.04.2013 г.</w:t>
            </w:r>
          </w:p>
        </w:tc>
      </w:tr>
      <w:tr w:rsidR="00F368DC" w:rsidRPr="008A229A" w:rsidTr="00F368DC">
        <w:trPr>
          <w:trHeight w:val="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конкурс патриотической песни «Пою мое Отечество»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Назаров Эдуард, </w:t>
            </w:r>
            <w:proofErr w:type="spellStart"/>
            <w:r w:rsidRPr="008A229A">
              <w:rPr>
                <w:sz w:val="24"/>
                <w:szCs w:val="24"/>
              </w:rPr>
              <w:t>Лавренова</w:t>
            </w:r>
            <w:proofErr w:type="spellEnd"/>
            <w:r w:rsidRPr="008A229A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Лауреат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№№ 24 от 15.02.2013 г.</w:t>
            </w:r>
          </w:p>
        </w:tc>
      </w:tr>
      <w:tr w:rsidR="00F368DC" w:rsidRPr="008A229A" w:rsidTr="00F368DC">
        <w:trPr>
          <w:trHeight w:val="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Районный смотр самодеятельного художественного творчества среди учащихся «Я вхожу в мир искусств» в номинации </w:t>
            </w:r>
            <w:r w:rsidRPr="008A229A">
              <w:rPr>
                <w:sz w:val="24"/>
                <w:szCs w:val="24"/>
              </w:rPr>
              <w:lastRenderedPageBreak/>
              <w:t>«Солист»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Назаров Эдуард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Лауреат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Приказ № 49 от 28.03.2013</w:t>
            </w:r>
          </w:p>
        </w:tc>
      </w:tr>
      <w:tr w:rsidR="00F368DC" w:rsidRPr="008A229A" w:rsidTr="00F368DC">
        <w:trPr>
          <w:trHeight w:val="15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lastRenderedPageBreak/>
              <w:t>2014</w:t>
            </w:r>
          </w:p>
        </w:tc>
      </w:tr>
      <w:tr w:rsidR="00F368DC" w:rsidRPr="008A229A" w:rsidTr="00F368DC">
        <w:trPr>
          <w:trHeight w:val="33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Районный конкурс детского изобразительного творчества «Мечты детства» в номинации «В гостях у сказки»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Титенкова</w:t>
            </w:r>
            <w:proofErr w:type="spellEnd"/>
            <w:r w:rsidRPr="008A229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 место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172\1 от 29.12.2014 г.</w:t>
            </w:r>
          </w:p>
        </w:tc>
      </w:tr>
      <w:tr w:rsidR="00F368DC" w:rsidRPr="008A229A" w:rsidTr="00F368DC">
        <w:trPr>
          <w:trHeight w:val="2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Районная выставка «Бумажная вселенная» среди учащихся ОУ </w:t>
            </w:r>
            <w:proofErr w:type="spellStart"/>
            <w:r w:rsidRPr="008A229A">
              <w:rPr>
                <w:sz w:val="24"/>
                <w:szCs w:val="24"/>
              </w:rPr>
              <w:t>Гордеевского</w:t>
            </w:r>
            <w:proofErr w:type="spellEnd"/>
            <w:r w:rsidRPr="008A229A">
              <w:rPr>
                <w:sz w:val="24"/>
                <w:szCs w:val="24"/>
              </w:rPr>
              <w:t xml:space="preserve"> района в номинации «Цветы»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Лавренова</w:t>
            </w:r>
            <w:proofErr w:type="spellEnd"/>
            <w:r w:rsidRPr="008A229A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153\1 от 21.11.2014 г.</w:t>
            </w:r>
          </w:p>
        </w:tc>
      </w:tr>
      <w:tr w:rsidR="00F368DC" w:rsidRPr="008A229A" w:rsidTr="00F368DC">
        <w:trPr>
          <w:trHeight w:val="1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Районный этап Всероссийского конкурса «Защити озоновый слой и климат земли» в номинации «Рефераты» творческая работа «Механизмы разрушения и восстановления озонового слоя»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Шкуратова Кристина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63 от 18.04.2014 г.</w:t>
            </w:r>
          </w:p>
        </w:tc>
      </w:tr>
      <w:tr w:rsidR="00F368DC" w:rsidRPr="008A229A" w:rsidTr="00F368DC">
        <w:trPr>
          <w:trHeight w:val="13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Районный конкурс детского творчества по противопожарной тематике в номинации «Рисунок»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Цыганок Юлия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 место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34/1 от 03.03.2014 г.</w:t>
            </w:r>
          </w:p>
        </w:tc>
      </w:tr>
      <w:tr w:rsidR="00F368DC" w:rsidRPr="008A229A" w:rsidTr="00F368DC">
        <w:trPr>
          <w:trHeight w:val="2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Районный конкурс смотра художественного творчества среди учащихся и преподавателей ОУ </w:t>
            </w:r>
            <w:proofErr w:type="spellStart"/>
            <w:r w:rsidRPr="008A229A">
              <w:rPr>
                <w:sz w:val="24"/>
                <w:szCs w:val="24"/>
              </w:rPr>
              <w:t>Гордеевского</w:t>
            </w:r>
            <w:proofErr w:type="spellEnd"/>
            <w:r w:rsidRPr="008A229A">
              <w:rPr>
                <w:sz w:val="24"/>
                <w:szCs w:val="24"/>
              </w:rPr>
              <w:t xml:space="preserve"> района «Я вхожу в мир искусства» в номинации «Дуэт»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Лавренова</w:t>
            </w:r>
            <w:proofErr w:type="spellEnd"/>
            <w:r w:rsidRPr="008A229A">
              <w:rPr>
                <w:sz w:val="24"/>
                <w:szCs w:val="24"/>
              </w:rPr>
              <w:t xml:space="preserve"> Яна, Назаров Эдуард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Лауреаты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Приказ № 50\2 от 27.03.2014 г. </w:t>
            </w:r>
          </w:p>
        </w:tc>
      </w:tr>
      <w:tr w:rsidR="00F368DC" w:rsidRPr="008A229A" w:rsidTr="00F368DC">
        <w:trPr>
          <w:trHeight w:val="26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Районный конкурс детского творчества «Зеркало природы» в номинации «Природа и </w:t>
            </w:r>
            <w:r w:rsidRPr="008A229A">
              <w:rPr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lastRenderedPageBreak/>
              <w:t>Титенкова</w:t>
            </w:r>
            <w:proofErr w:type="spellEnd"/>
            <w:r w:rsidRPr="008A229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№ 38 от 11.03.2014 г.</w:t>
            </w:r>
          </w:p>
        </w:tc>
      </w:tr>
      <w:tr w:rsidR="00F368DC" w:rsidRPr="008A229A" w:rsidTr="00F368DC">
        <w:trPr>
          <w:trHeight w:val="4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Районный конкурс детского изобразительного творчества «Мечты детства» в номинации «В гостях у сказки»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 Анастасия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Приказ  № 172/1 от 29.12.2014 г.</w:t>
            </w:r>
          </w:p>
        </w:tc>
      </w:tr>
      <w:tr w:rsidR="00F368DC" w:rsidRPr="008A229A" w:rsidTr="00F368DC">
        <w:trPr>
          <w:trHeight w:val="42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8A229A">
              <w:rPr>
                <w:sz w:val="24"/>
                <w:szCs w:val="24"/>
                <w:u w:val="single"/>
              </w:rPr>
              <w:t>2015</w:t>
            </w:r>
          </w:p>
        </w:tc>
      </w:tr>
      <w:tr w:rsidR="00F368DC" w:rsidRPr="008A229A" w:rsidTr="00F368DC">
        <w:trPr>
          <w:trHeight w:val="8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Районный конкурс творческих работ «Молодые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брянцы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о войне» посвященный 70-летию Победы в ВОВ</w:t>
            </w:r>
          </w:p>
          <w:p w:rsidR="00F368DC" w:rsidRPr="008A229A" w:rsidRDefault="00F368DC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 Анастасия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17\1 от 04.02.2015 г.</w:t>
            </w:r>
          </w:p>
        </w:tc>
      </w:tr>
      <w:tr w:rsidR="00F368DC" w:rsidRPr="008A229A" w:rsidTr="00F368DC">
        <w:trPr>
          <w:trHeight w:val="1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Районный конкурс по безопасности жизнедеятельности «Вперед спасатели!»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Команда МБОУ Ямновская ООШ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 место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F368DC" w:rsidRPr="008A229A" w:rsidTr="00F368DC">
        <w:trPr>
          <w:trHeight w:val="1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Районный конкурс альбомов «История моего детского сада» (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стиль-скрапбукинг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Дошкольная группа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159\1 от 04.12.2013 г.</w:t>
            </w:r>
          </w:p>
        </w:tc>
      </w:tr>
      <w:tr w:rsidR="00F368DC" w:rsidRPr="008A229A" w:rsidTr="00F368DC">
        <w:trPr>
          <w:trHeight w:val="1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Районный конкурс смотра художественного творчества среди учащихся и преподавателей ОУ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района «Я вхожу в мир искусства» в номинации «Дуэт»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Артеменко Екатерина,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Мамоняко</w:t>
            </w:r>
            <w:proofErr w:type="spellEnd"/>
            <w:r w:rsidRPr="008A229A">
              <w:rPr>
                <w:sz w:val="24"/>
                <w:szCs w:val="24"/>
              </w:rPr>
              <w:t xml:space="preserve"> Таисия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Лауреат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51\1 от 27.03.2015 г.</w:t>
            </w:r>
          </w:p>
        </w:tc>
      </w:tr>
      <w:tr w:rsidR="00F368DC" w:rsidRPr="008A229A" w:rsidTr="00F368DC">
        <w:trPr>
          <w:trHeight w:val="1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Районный конкурс «</w:t>
            </w:r>
            <w:proofErr w:type="spellStart"/>
            <w:proofErr w:type="gramStart"/>
            <w:r w:rsidRPr="008A229A">
              <w:rPr>
                <w:sz w:val="24"/>
                <w:szCs w:val="24"/>
                <w:lang w:eastAsia="en-US"/>
              </w:rPr>
              <w:t>Чудо-шашки</w:t>
            </w:r>
            <w:proofErr w:type="spellEnd"/>
            <w:proofErr w:type="gramEnd"/>
            <w:r w:rsidRPr="008A229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Артеменко Екатерина (дошкольная группа)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 место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Приказ № 79 от 21.05.2015 г.</w:t>
            </w:r>
          </w:p>
        </w:tc>
      </w:tr>
    </w:tbl>
    <w:p w:rsidR="00F368DC" w:rsidRPr="008A229A" w:rsidRDefault="00F368DC" w:rsidP="00F368DC">
      <w:pPr>
        <w:tabs>
          <w:tab w:val="left" w:pos="3255"/>
        </w:tabs>
        <w:rPr>
          <w:color w:val="FF0000"/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rPr>
          <w:rFonts w:eastAsiaTheme="minorHAnsi"/>
          <w:sz w:val="24"/>
          <w:szCs w:val="24"/>
        </w:rPr>
      </w:pPr>
      <w:r w:rsidRPr="008A229A">
        <w:rPr>
          <w:sz w:val="24"/>
          <w:szCs w:val="24"/>
        </w:rPr>
        <w:t>областных-0</w:t>
      </w:r>
    </w:p>
    <w:p w:rsidR="00F368DC" w:rsidRPr="008A229A" w:rsidRDefault="00F368DC" w:rsidP="00966711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>федеральных-0</w:t>
      </w:r>
    </w:p>
    <w:p w:rsidR="00F368DC" w:rsidRPr="008A229A" w:rsidRDefault="00966711" w:rsidP="00F368DC">
      <w:pPr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2.1.9</w:t>
      </w:r>
      <w:r w:rsidR="00F368DC" w:rsidRPr="008A229A">
        <w:rPr>
          <w:b/>
          <w:sz w:val="24"/>
          <w:szCs w:val="24"/>
        </w:rPr>
        <w:t xml:space="preserve"> Количество преступлений,</w:t>
      </w:r>
      <w:r w:rsidR="00F368DC" w:rsidRPr="008A229A">
        <w:rPr>
          <w:b/>
          <w:sz w:val="24"/>
          <w:szCs w:val="24"/>
          <w:lang w:eastAsia="en-US"/>
        </w:rPr>
        <w:t xml:space="preserve"> </w:t>
      </w:r>
      <w:r w:rsidR="00F368DC" w:rsidRPr="008A229A">
        <w:rPr>
          <w:b/>
          <w:sz w:val="24"/>
          <w:szCs w:val="24"/>
        </w:rPr>
        <w:t>общественно опасных деяний, совершенных учащимися / процентное отношение их к общему числу выпускников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</w:tbl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2.1.10</w:t>
      </w:r>
      <w:r w:rsidR="00F368DC" w:rsidRPr="008A229A">
        <w:rPr>
          <w:b/>
          <w:sz w:val="24"/>
          <w:szCs w:val="24"/>
        </w:rPr>
        <w:t xml:space="preserve">  Число школьников, состоящих на учете в ОПДН, на школьном профилактическом учете, на учете в группе риска / процентное отношение их к общему числу выпускников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0/0</w:t>
            </w:r>
          </w:p>
        </w:tc>
      </w:tr>
    </w:tbl>
    <w:p w:rsidR="00F368DC" w:rsidRPr="008A229A" w:rsidRDefault="00F368DC" w:rsidP="00F368DC">
      <w:pPr>
        <w:tabs>
          <w:tab w:val="left" w:pos="3255"/>
        </w:tabs>
        <w:rPr>
          <w:b/>
          <w:i/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</w:p>
    <w:p w:rsidR="00F368DC" w:rsidRPr="008A229A" w:rsidRDefault="00F368DC" w:rsidP="00966711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 xml:space="preserve">За 16 лет деятельности школы учащихся, состоящих на контроле за совершенные ими правонарушения, не было. </w:t>
      </w:r>
    </w:p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2.1.11</w:t>
      </w:r>
      <w:r w:rsidR="00F368DC" w:rsidRPr="008A229A">
        <w:rPr>
          <w:b/>
          <w:sz w:val="24"/>
          <w:szCs w:val="24"/>
        </w:rPr>
        <w:t xml:space="preserve"> Основные достижения образовательного учреждения в повышении результативности образовательной деятельности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Характеристика  </w:t>
      </w:r>
      <w:proofErr w:type="spellStart"/>
      <w:r w:rsidRPr="008A229A">
        <w:rPr>
          <w:sz w:val="24"/>
          <w:szCs w:val="24"/>
          <w:u w:val="single"/>
        </w:rPr>
        <w:t>внутришкольной</w:t>
      </w:r>
      <w:proofErr w:type="spellEnd"/>
      <w:r w:rsidRPr="008A229A">
        <w:rPr>
          <w:sz w:val="24"/>
          <w:szCs w:val="24"/>
          <w:u w:val="single"/>
        </w:rPr>
        <w:t xml:space="preserve"> системы оценки качества.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-Программа развития на 2012-2016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годы.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-КЦП на текущий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-План работы школы на текущий </w:t>
      </w:r>
      <w:proofErr w:type="spellStart"/>
      <w:r w:rsidRPr="008A229A">
        <w:rPr>
          <w:sz w:val="24"/>
          <w:szCs w:val="24"/>
        </w:rPr>
        <w:t>уч</w:t>
      </w:r>
      <w:proofErr w:type="spellEnd"/>
      <w:r w:rsidRPr="008A229A">
        <w:rPr>
          <w:sz w:val="24"/>
          <w:szCs w:val="24"/>
        </w:rPr>
        <w:t>. год.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-План </w:t>
      </w:r>
      <w:proofErr w:type="spellStart"/>
      <w:r w:rsidRPr="008A229A">
        <w:rPr>
          <w:sz w:val="24"/>
          <w:szCs w:val="24"/>
        </w:rPr>
        <w:t>внутришкольного</w:t>
      </w:r>
      <w:proofErr w:type="spellEnd"/>
      <w:r w:rsidRPr="008A229A">
        <w:rPr>
          <w:sz w:val="24"/>
          <w:szCs w:val="24"/>
        </w:rPr>
        <w:t xml:space="preserve"> контроля УВП на текущий учебный год.</w:t>
      </w:r>
    </w:p>
    <w:p w:rsidR="00F368DC" w:rsidRPr="008A229A" w:rsidRDefault="00F368DC" w:rsidP="00F368DC">
      <w:pPr>
        <w:spacing w:line="360" w:lineRule="auto"/>
        <w:rPr>
          <w:sz w:val="24"/>
          <w:szCs w:val="24"/>
        </w:rPr>
      </w:pPr>
      <w:r w:rsidRPr="008A229A">
        <w:rPr>
          <w:sz w:val="24"/>
          <w:szCs w:val="24"/>
        </w:rPr>
        <w:t xml:space="preserve">-Анализ деятельности школы по месяцам, четвертям и за текущий </w:t>
      </w:r>
      <w:proofErr w:type="spellStart"/>
      <w:r w:rsidRPr="008A229A">
        <w:rPr>
          <w:sz w:val="24"/>
          <w:szCs w:val="24"/>
        </w:rPr>
        <w:t>уч</w:t>
      </w:r>
      <w:proofErr w:type="gramStart"/>
      <w:r w:rsidRPr="008A229A">
        <w:rPr>
          <w:sz w:val="24"/>
          <w:szCs w:val="24"/>
        </w:rPr>
        <w:t>.г</w:t>
      </w:r>
      <w:proofErr w:type="gramEnd"/>
      <w:r w:rsidRPr="008A229A">
        <w:rPr>
          <w:sz w:val="24"/>
          <w:szCs w:val="24"/>
        </w:rPr>
        <w:t>од</w:t>
      </w:r>
      <w:proofErr w:type="spellEnd"/>
      <w:r w:rsidRPr="008A229A">
        <w:rPr>
          <w:sz w:val="24"/>
          <w:szCs w:val="24"/>
        </w:rPr>
        <w:t xml:space="preserve"> (совещания при администрации, заседания МО, ТГ, педсоветов , РК, родительские собрания)</w:t>
      </w:r>
    </w:p>
    <w:tbl>
      <w:tblPr>
        <w:tblW w:w="0" w:type="auto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14"/>
        <w:gridCol w:w="1417"/>
        <w:gridCol w:w="1276"/>
        <w:gridCol w:w="1417"/>
        <w:gridCol w:w="1134"/>
        <w:gridCol w:w="1496"/>
      </w:tblGrid>
      <w:tr w:rsidR="00F368DC" w:rsidRPr="008A229A" w:rsidTr="00F368DC">
        <w:trPr>
          <w:trHeight w:val="30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40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КЗ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39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</w:tr>
      <w:tr w:rsidR="00F368DC" w:rsidRPr="008A229A" w:rsidTr="00F368DC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</w:tr>
      <w:tr w:rsidR="00F368DC" w:rsidRPr="008A229A" w:rsidTr="00F368DC">
        <w:trPr>
          <w:trHeight w:val="29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----</w:t>
            </w:r>
          </w:p>
        </w:tc>
      </w:tr>
      <w:tr w:rsidR="00F368DC" w:rsidRPr="008A229A" w:rsidTr="00F368DC">
        <w:trPr>
          <w:trHeight w:val="4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</w:tr>
      <w:tr w:rsidR="00F368DC" w:rsidRPr="008A229A" w:rsidTr="00F368DC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7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40%</w:t>
            </w:r>
          </w:p>
        </w:tc>
      </w:tr>
      <w:tr w:rsidR="00F368DC" w:rsidRPr="008A229A" w:rsidTr="00F368DC">
        <w:trPr>
          <w:trHeight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0%</w:t>
            </w:r>
          </w:p>
        </w:tc>
      </w:tr>
      <w:tr w:rsidR="00F368DC" w:rsidRPr="008A229A" w:rsidTr="00F368DC">
        <w:trPr>
          <w:trHeight w:val="4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9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33,3%</w:t>
            </w:r>
          </w:p>
        </w:tc>
      </w:tr>
      <w:tr w:rsidR="00F368DC" w:rsidRPr="008A229A" w:rsidTr="00F368DC">
        <w:trPr>
          <w:trHeight w:val="1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Итого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35%</w:t>
            </w:r>
          </w:p>
        </w:tc>
      </w:tr>
    </w:tbl>
    <w:p w:rsidR="00F368DC" w:rsidRPr="008A229A" w:rsidRDefault="00F368DC" w:rsidP="00F368DC">
      <w:pPr>
        <w:rPr>
          <w:b/>
          <w:sz w:val="24"/>
          <w:szCs w:val="24"/>
        </w:rPr>
      </w:pPr>
    </w:p>
    <w:p w:rsidR="00F368DC" w:rsidRPr="008A229A" w:rsidRDefault="00F368DC" w:rsidP="00F368DC">
      <w:pPr>
        <w:jc w:val="center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Основные итоги работы школы</w:t>
      </w:r>
    </w:p>
    <w:p w:rsidR="00F368DC" w:rsidRPr="008A229A" w:rsidRDefault="00F368DC" w:rsidP="00F368DC">
      <w:pPr>
        <w:rPr>
          <w:b/>
          <w:color w:val="FF0000"/>
          <w:sz w:val="24"/>
          <w:szCs w:val="24"/>
        </w:rPr>
      </w:pPr>
    </w:p>
    <w:tbl>
      <w:tblPr>
        <w:tblW w:w="10500" w:type="dxa"/>
        <w:jc w:val="center"/>
        <w:tblInd w:w="-991" w:type="dxa"/>
        <w:tblLayout w:type="fixed"/>
        <w:tblLook w:val="00A0"/>
      </w:tblPr>
      <w:tblGrid>
        <w:gridCol w:w="1147"/>
        <w:gridCol w:w="1274"/>
        <w:gridCol w:w="992"/>
        <w:gridCol w:w="708"/>
        <w:gridCol w:w="567"/>
        <w:gridCol w:w="851"/>
        <w:gridCol w:w="708"/>
        <w:gridCol w:w="709"/>
        <w:gridCol w:w="567"/>
        <w:gridCol w:w="709"/>
        <w:gridCol w:w="567"/>
        <w:gridCol w:w="850"/>
        <w:gridCol w:w="851"/>
      </w:tblGrid>
      <w:tr w:rsidR="00F368DC" w:rsidRPr="008A229A" w:rsidTr="00F368DC">
        <w:trPr>
          <w:trHeight w:val="741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ind w:left="-93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Учебный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Всего </w:t>
            </w:r>
            <w:proofErr w:type="gramStart"/>
            <w:r w:rsidRPr="008A229A">
              <w:rPr>
                <w:sz w:val="24"/>
                <w:szCs w:val="24"/>
              </w:rPr>
              <w:t>обучающихся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Аттестовано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Отличников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Хорошистов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Из них с одной "4"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с одной "3"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Успе-вае-мость</w:t>
            </w:r>
            <w:proofErr w:type="spellEnd"/>
          </w:p>
        </w:tc>
      </w:tr>
      <w:tr w:rsidR="00F368DC" w:rsidRPr="008A229A" w:rsidTr="00F368DC">
        <w:trPr>
          <w:trHeight w:val="527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ind w:right="-250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4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</w:t>
            </w:r>
          </w:p>
        </w:tc>
      </w:tr>
      <w:tr w:rsidR="00F368DC" w:rsidRPr="008A229A" w:rsidTr="00F368DC">
        <w:trPr>
          <w:trHeight w:val="40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</w:t>
            </w:r>
          </w:p>
        </w:tc>
      </w:tr>
      <w:tr w:rsidR="00F368DC" w:rsidRPr="008A229A" w:rsidTr="00F368DC">
        <w:trPr>
          <w:trHeight w:val="40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</w:t>
            </w:r>
          </w:p>
        </w:tc>
      </w:tr>
    </w:tbl>
    <w:p w:rsidR="00F368DC" w:rsidRPr="008A229A" w:rsidRDefault="00F368DC" w:rsidP="00F368DC">
      <w:pPr>
        <w:rPr>
          <w:b/>
          <w:color w:val="000000"/>
          <w:sz w:val="24"/>
          <w:szCs w:val="24"/>
        </w:rPr>
      </w:pPr>
    </w:p>
    <w:p w:rsidR="00F368DC" w:rsidRPr="008A229A" w:rsidRDefault="00F368DC" w:rsidP="00F368DC">
      <w:pPr>
        <w:jc w:val="center"/>
        <w:rPr>
          <w:color w:val="000000"/>
          <w:sz w:val="24"/>
          <w:szCs w:val="24"/>
          <w:u w:val="single"/>
        </w:rPr>
      </w:pPr>
      <w:r w:rsidRPr="008A229A">
        <w:rPr>
          <w:color w:val="000000"/>
          <w:sz w:val="24"/>
          <w:szCs w:val="24"/>
          <w:u w:val="single"/>
        </w:rPr>
        <w:t xml:space="preserve">Динамика успеваемости и качества знаний </w:t>
      </w:r>
    </w:p>
    <w:p w:rsidR="00F368DC" w:rsidRPr="008A229A" w:rsidRDefault="00F368DC" w:rsidP="00F368DC">
      <w:pPr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0387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2884"/>
        <w:gridCol w:w="2693"/>
        <w:gridCol w:w="2835"/>
      </w:tblGrid>
      <w:tr w:rsidR="00F368DC" w:rsidRPr="008A229A" w:rsidTr="00F368DC">
        <w:trPr>
          <w:trHeight w:val="66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Показатель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</w:tr>
      <w:tr w:rsidR="00F368DC" w:rsidRPr="008A229A" w:rsidTr="00F368DC">
        <w:trPr>
          <w:trHeight w:val="55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% качества знаний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28 %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35 %</w:t>
            </w:r>
          </w:p>
        </w:tc>
      </w:tr>
    </w:tbl>
    <w:p w:rsidR="00F368DC" w:rsidRPr="008A229A" w:rsidRDefault="00F368DC" w:rsidP="00F368DC">
      <w:pPr>
        <w:shd w:val="clear" w:color="auto" w:fill="FFFFFF"/>
        <w:snapToGrid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A229A">
        <w:rPr>
          <w:sz w:val="24"/>
          <w:szCs w:val="24"/>
        </w:rPr>
        <w:t> </w:t>
      </w:r>
      <w:r w:rsidRPr="008A229A">
        <w:rPr>
          <w:bCs/>
          <w:sz w:val="24"/>
          <w:szCs w:val="24"/>
        </w:rPr>
        <w:t>Результаты  уровня овладения необходимыми навыками и умениями по образовательным областям за 2014-2015 учебный год (дошкольная группа)</w:t>
      </w:r>
    </w:p>
    <w:tbl>
      <w:tblPr>
        <w:tblStyle w:val="afd"/>
        <w:tblW w:w="0" w:type="auto"/>
        <w:tblLook w:val="04A0"/>
      </w:tblPr>
      <w:tblGrid>
        <w:gridCol w:w="4798"/>
        <w:gridCol w:w="2374"/>
        <w:gridCol w:w="2399"/>
      </w:tblGrid>
      <w:tr w:rsidR="00F368DC" w:rsidRPr="008A229A" w:rsidTr="00F368DC">
        <w:trPr>
          <w:trHeight w:val="516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proofErr w:type="gramStart"/>
            <w:r w:rsidRPr="008A229A">
              <w:rPr>
                <w:bCs/>
                <w:sz w:val="24"/>
                <w:szCs w:val="24"/>
              </w:rPr>
              <w:t>Средний</w:t>
            </w:r>
            <w:proofErr w:type="gramEnd"/>
            <w:r w:rsidRPr="008A229A">
              <w:rPr>
                <w:bCs/>
                <w:sz w:val="24"/>
                <w:szCs w:val="24"/>
              </w:rPr>
              <w:t xml:space="preserve"> % качества по всем возрастам</w:t>
            </w:r>
          </w:p>
        </w:tc>
      </w:tr>
      <w:tr w:rsidR="00F368DC" w:rsidRPr="008A229A" w:rsidTr="00F368D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8A229A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8A229A">
              <w:rPr>
                <w:bCs/>
                <w:sz w:val="24"/>
                <w:szCs w:val="24"/>
              </w:rPr>
              <w:t xml:space="preserve">Май 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hd w:val="clear" w:color="auto" w:fill="FFFFFF" w:themeFill="background1"/>
              <w:snapToGrid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57%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87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Здоровье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54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57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57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82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Труд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89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89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Познание (ФЦКМ)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56%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84%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Познание (ФЭМП)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59%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84%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Познание (конструирование)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55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85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82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Чтение худ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29A">
              <w:rPr>
                <w:sz w:val="24"/>
                <w:szCs w:val="24"/>
              </w:rPr>
              <w:t>л</w:t>
            </w:r>
            <w:proofErr w:type="gramEnd"/>
            <w:r w:rsidRPr="008A229A">
              <w:rPr>
                <w:sz w:val="24"/>
                <w:szCs w:val="24"/>
              </w:rPr>
              <w:t>-ры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56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78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Худ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ворчество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53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75</w:t>
            </w:r>
            <w:r w:rsidRPr="008A229A">
              <w:rPr>
                <w:sz w:val="24"/>
                <w:szCs w:val="24"/>
                <w:lang w:val="en-US"/>
              </w:rPr>
              <w:t>%</w:t>
            </w: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Музыка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napToGri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napToGri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</w:p>
        </w:tc>
      </w:tr>
      <w:tr w:rsidR="00F368DC" w:rsidRPr="008A229A" w:rsidTr="00F368D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i/>
                <w:iCs/>
                <w:sz w:val="24"/>
                <w:szCs w:val="24"/>
              </w:rPr>
              <w:t>Общий средний показатель(10 обл.) 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56</w:t>
            </w:r>
            <w:r w:rsidRPr="008A229A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hd w:val="clear" w:color="auto" w:fill="FFFFFF" w:themeFill="background1"/>
              <w:snapToGri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82</w:t>
            </w:r>
            <w:r w:rsidRPr="008A229A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</w:tbl>
    <w:p w:rsidR="00F368DC" w:rsidRPr="008A229A" w:rsidRDefault="00F368DC" w:rsidP="00F368DC">
      <w:pPr>
        <w:spacing w:line="276" w:lineRule="auto"/>
        <w:rPr>
          <w:sz w:val="24"/>
          <w:szCs w:val="24"/>
          <w:u w:val="single"/>
        </w:rPr>
      </w:pPr>
    </w:p>
    <w:p w:rsidR="00F368DC" w:rsidRPr="008A229A" w:rsidRDefault="00F368DC" w:rsidP="00F368DC">
      <w:pPr>
        <w:spacing w:line="276" w:lineRule="auto"/>
        <w:jc w:val="center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Динамика уровня воспитанности</w:t>
      </w:r>
    </w:p>
    <w:p w:rsidR="00F368DC" w:rsidRPr="008A229A" w:rsidRDefault="00F368DC" w:rsidP="00F368DC">
      <w:pPr>
        <w:spacing w:line="276" w:lineRule="auto"/>
        <w:jc w:val="center"/>
        <w:rPr>
          <w:sz w:val="24"/>
          <w:szCs w:val="24"/>
          <w:u w:val="single"/>
        </w:rPr>
      </w:pPr>
    </w:p>
    <w:tbl>
      <w:tblPr>
        <w:tblStyle w:val="afd"/>
        <w:tblW w:w="0" w:type="auto"/>
        <w:jc w:val="center"/>
        <w:tblLook w:val="04A0"/>
      </w:tblPr>
      <w:tblGrid>
        <w:gridCol w:w="2027"/>
        <w:gridCol w:w="2028"/>
        <w:gridCol w:w="2028"/>
      </w:tblGrid>
      <w:tr w:rsidR="00F368DC" w:rsidRPr="008A229A" w:rsidTr="00F368DC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 учебный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 учебный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 учебный год</w:t>
            </w:r>
          </w:p>
        </w:tc>
      </w:tr>
      <w:tr w:rsidR="00F368DC" w:rsidRPr="008A229A" w:rsidTr="00F368DC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3,8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3,9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</w:tr>
    </w:tbl>
    <w:p w:rsidR="00F368DC" w:rsidRPr="008A229A" w:rsidRDefault="00F368DC" w:rsidP="00F368DC">
      <w:pPr>
        <w:spacing w:line="276" w:lineRule="auto"/>
        <w:rPr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Данные о состоянии здоровья </w:t>
      </w:r>
      <w:proofErr w:type="gramStart"/>
      <w:r w:rsidRPr="008A229A">
        <w:rPr>
          <w:b/>
          <w:sz w:val="24"/>
          <w:szCs w:val="24"/>
        </w:rPr>
        <w:t>обучающихся</w:t>
      </w:r>
      <w:proofErr w:type="gramEnd"/>
      <w:r w:rsidRPr="008A229A">
        <w:rPr>
          <w:b/>
          <w:sz w:val="24"/>
          <w:szCs w:val="24"/>
        </w:rPr>
        <w:t xml:space="preserve"> (в динамике по группам здоровья)</w:t>
      </w:r>
    </w:p>
    <w:p w:rsidR="00F368DC" w:rsidRPr="008A229A" w:rsidRDefault="00F368DC" w:rsidP="00F368DC">
      <w:pPr>
        <w:tabs>
          <w:tab w:val="left" w:pos="3255"/>
        </w:tabs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                                  </w:t>
      </w:r>
    </w:p>
    <w:tbl>
      <w:tblPr>
        <w:tblStyle w:val="afd"/>
        <w:tblW w:w="0" w:type="auto"/>
        <w:tblLook w:val="04A0"/>
      </w:tblPr>
      <w:tblGrid>
        <w:gridCol w:w="1575"/>
        <w:gridCol w:w="2410"/>
        <w:gridCol w:w="1873"/>
        <w:gridCol w:w="1999"/>
        <w:gridCol w:w="1714"/>
      </w:tblGrid>
      <w:tr w:rsidR="00F368DC" w:rsidRPr="008A229A" w:rsidTr="00F36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 группа</w:t>
            </w:r>
          </w:p>
        </w:tc>
      </w:tr>
      <w:tr w:rsidR="00F368DC" w:rsidRPr="008A229A" w:rsidTr="00F36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</w:tr>
      <w:tr w:rsidR="00F368DC" w:rsidRPr="008A229A" w:rsidTr="00F36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</w:tr>
      <w:tr w:rsidR="00F368DC" w:rsidRPr="008A229A" w:rsidTr="00F36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  <w:proofErr w:type="spellStart"/>
            <w:r w:rsidRPr="008A229A">
              <w:rPr>
                <w:sz w:val="24"/>
                <w:szCs w:val="24"/>
              </w:rPr>
              <w:t>уч</w:t>
            </w:r>
            <w:proofErr w:type="spellEnd"/>
            <w:r w:rsidRPr="008A229A">
              <w:rPr>
                <w:sz w:val="24"/>
                <w:szCs w:val="24"/>
              </w:rPr>
              <w:t>.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</w:tr>
    </w:tbl>
    <w:p w:rsidR="00F368DC" w:rsidRPr="008A229A" w:rsidRDefault="00F368DC" w:rsidP="00F368DC">
      <w:pPr>
        <w:tabs>
          <w:tab w:val="left" w:pos="3255"/>
        </w:tabs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   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Анализ заболеваемости по дошкольной группе</w:t>
      </w:r>
    </w:p>
    <w:tbl>
      <w:tblPr>
        <w:tblStyle w:val="afd"/>
        <w:tblW w:w="9655" w:type="dxa"/>
        <w:jc w:val="center"/>
        <w:tblLook w:val="04A0"/>
      </w:tblPr>
      <w:tblGrid>
        <w:gridCol w:w="4077"/>
        <w:gridCol w:w="1843"/>
        <w:gridCol w:w="1843"/>
        <w:gridCol w:w="1892"/>
      </w:tblGrid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</w:tc>
      </w:tr>
      <w:tr w:rsidR="00F368DC" w:rsidRPr="008A229A" w:rsidTr="00F368DC">
        <w:trPr>
          <w:trHeight w:val="26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13</w:t>
            </w:r>
          </w:p>
        </w:tc>
      </w:tr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Число пропусков </w:t>
            </w:r>
            <w:proofErr w:type="spellStart"/>
            <w:r w:rsidRPr="008A229A">
              <w:rPr>
                <w:sz w:val="24"/>
                <w:szCs w:val="24"/>
              </w:rPr>
              <w:t>дето-дней</w:t>
            </w:r>
            <w:proofErr w:type="spellEnd"/>
            <w:r w:rsidRPr="008A229A">
              <w:rPr>
                <w:sz w:val="24"/>
                <w:szCs w:val="24"/>
              </w:rPr>
              <w:t xml:space="preserve">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101</w:t>
            </w:r>
          </w:p>
        </w:tc>
      </w:tr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1,2</w:t>
            </w:r>
          </w:p>
        </w:tc>
      </w:tr>
      <w:tr w:rsidR="00F368DC" w:rsidRPr="008A229A" w:rsidTr="00F368DC">
        <w:trPr>
          <w:trHeight w:val="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tbl>
      <w:tblPr>
        <w:tblStyle w:val="afd"/>
        <w:tblW w:w="9655" w:type="dxa"/>
        <w:jc w:val="center"/>
        <w:tblLook w:val="04A0"/>
      </w:tblPr>
      <w:tblGrid>
        <w:gridCol w:w="4077"/>
        <w:gridCol w:w="1843"/>
        <w:gridCol w:w="1843"/>
        <w:gridCol w:w="1892"/>
      </w:tblGrid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Группы здоровья детей дошкольной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</w:tc>
      </w:tr>
      <w:tr w:rsidR="00F368DC" w:rsidRPr="008A229A" w:rsidTr="00F368DC">
        <w:trPr>
          <w:trHeight w:val="26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1(здоровые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</w:tr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2(часто болеющие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</w:tr>
      <w:tr w:rsidR="00F368DC" w:rsidRPr="008A229A" w:rsidTr="00F368DC">
        <w:trPr>
          <w:trHeight w:val="27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3(дети с патологией)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-</w:t>
            </w:r>
          </w:p>
        </w:tc>
      </w:tr>
      <w:tr w:rsidR="00F368DC" w:rsidRPr="008A229A" w:rsidTr="00F368DC">
        <w:trPr>
          <w:trHeight w:val="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13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b/>
          <w:color w:val="00B050"/>
          <w:sz w:val="24"/>
          <w:szCs w:val="24"/>
        </w:rPr>
      </w:pPr>
    </w:p>
    <w:p w:rsidR="00F368DC" w:rsidRPr="008A229A" w:rsidRDefault="00966711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2.1.12</w:t>
      </w:r>
      <w:r w:rsidR="00F368DC" w:rsidRPr="008A229A">
        <w:rPr>
          <w:b/>
          <w:sz w:val="24"/>
          <w:szCs w:val="24"/>
        </w:rPr>
        <w:t xml:space="preserve"> Основные направления работы школы по обеспечению современного качества образования учащихся</w:t>
      </w:r>
    </w:p>
    <w:p w:rsidR="00F368DC" w:rsidRPr="008A229A" w:rsidRDefault="00F368DC" w:rsidP="00F368DC">
      <w:pPr>
        <w:pStyle w:val="ConsNormal0"/>
        <w:spacing w:line="360" w:lineRule="auto"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8A229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цели школы</w:t>
      </w:r>
      <w:r w:rsidRPr="008A229A">
        <w:rPr>
          <w:rFonts w:ascii="Times New Roman" w:hAnsi="Times New Roman" w:cs="Times New Roman"/>
          <w:i/>
          <w:sz w:val="24"/>
          <w:szCs w:val="24"/>
        </w:rPr>
        <w:t>:</w:t>
      </w:r>
    </w:p>
    <w:p w:rsidR="00F368DC" w:rsidRPr="008A229A" w:rsidRDefault="00F368DC" w:rsidP="00F368DC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8A229A">
        <w:rPr>
          <w:sz w:val="24"/>
          <w:szCs w:val="24"/>
        </w:rPr>
        <w:t>-обеспечение гарантий прав граждан  на образование, общедоступность дошкольного и начального общего образования;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-осуществление образовательного процесса;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-формирование общей культуры личности обучающихся  на основе обязательного минимума содержания общеобразовательных программ, создание условий для развития личности, ее самореализации и самоопределения;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-создание условий для интеллектуального, личностного и физического развития личности;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proofErr w:type="gramStart"/>
      <w:r w:rsidRPr="008A229A">
        <w:rPr>
          <w:sz w:val="24"/>
          <w:szCs w:val="24"/>
        </w:rPr>
        <w:t>-формирование у обучающихся адекватной современному уровню знаний и уровню образовательной программы картины мира;</w:t>
      </w:r>
      <w:proofErr w:type="gramEnd"/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формирование здорового образа жизни;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-создание условий, гарантирующих охрану и укрепление здоровья обучающихся;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sz w:val="24"/>
          <w:szCs w:val="24"/>
        </w:rPr>
        <w:t>-предупреждение и пресечение правонарушений среди обучающихся, связанных с употреблением наркотических  и других психотропных средств.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Основные общеобразовательные программы:</w:t>
      </w:r>
      <w:r w:rsidRPr="008A229A">
        <w:rPr>
          <w:sz w:val="24"/>
          <w:szCs w:val="24"/>
        </w:rPr>
        <w:tab/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-общеобразовательная программа дошкольного образования;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общеобразовательная программа начального общего  образования.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Новые  проекты, программы  и технологии: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-создание условий для  проведения занятий физкультуры;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-освоение всеми педагогами компьютерных  технологий  и технологий </w:t>
      </w:r>
      <w:proofErr w:type="spellStart"/>
      <w:r w:rsidRPr="008A229A">
        <w:rPr>
          <w:sz w:val="24"/>
          <w:szCs w:val="24"/>
        </w:rPr>
        <w:t>здоровьесбережения</w:t>
      </w:r>
      <w:proofErr w:type="spellEnd"/>
      <w:r w:rsidRPr="008A229A">
        <w:rPr>
          <w:sz w:val="24"/>
          <w:szCs w:val="24"/>
        </w:rPr>
        <w:t>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Перспективы  развития  школы в связи с использованием технологии  личностно – ориентированного  обучения и воспитания, компьютерных, </w:t>
      </w:r>
      <w:proofErr w:type="spellStart"/>
      <w:r w:rsidRPr="008A229A">
        <w:rPr>
          <w:sz w:val="24"/>
          <w:szCs w:val="24"/>
        </w:rPr>
        <w:t>здоровьесберегающих</w:t>
      </w:r>
      <w:proofErr w:type="spellEnd"/>
      <w:r w:rsidRPr="008A229A">
        <w:rPr>
          <w:sz w:val="24"/>
          <w:szCs w:val="24"/>
        </w:rPr>
        <w:t xml:space="preserve"> технологий и проектного метода обучения  на 2012– 2016 учебный  год: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повышение  качества  </w:t>
      </w:r>
      <w:proofErr w:type="spellStart"/>
      <w:r w:rsidRPr="008A229A">
        <w:rPr>
          <w:sz w:val="24"/>
          <w:szCs w:val="24"/>
        </w:rPr>
        <w:t>обученности</w:t>
      </w:r>
      <w:proofErr w:type="spellEnd"/>
      <w:r w:rsidRPr="008A229A">
        <w:rPr>
          <w:sz w:val="24"/>
          <w:szCs w:val="24"/>
        </w:rPr>
        <w:t>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развитие  творческих  способностей  учащихся;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усиление  </w:t>
      </w:r>
      <w:proofErr w:type="spellStart"/>
      <w:r w:rsidRPr="008A229A">
        <w:rPr>
          <w:sz w:val="24"/>
          <w:szCs w:val="24"/>
        </w:rPr>
        <w:t>здоровьесберегающего</w:t>
      </w:r>
      <w:proofErr w:type="spellEnd"/>
      <w:r w:rsidRPr="008A229A">
        <w:rPr>
          <w:sz w:val="24"/>
          <w:szCs w:val="24"/>
        </w:rPr>
        <w:t xml:space="preserve">  аспекта  обучения; 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-участие учащихся  в районных  олимпиадах;</w:t>
      </w:r>
    </w:p>
    <w:p w:rsidR="00F368DC" w:rsidRPr="008A229A" w:rsidRDefault="00F368DC" w:rsidP="00F368DC">
      <w:pPr>
        <w:spacing w:line="360" w:lineRule="auto"/>
        <w:ind w:left="720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 введение  раннего  обучения  иностранному  языку (со 2 класса).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Организация и содержание методической и научно-</w:t>
      </w:r>
      <w:r w:rsidRPr="008A229A">
        <w:rPr>
          <w:sz w:val="24"/>
          <w:szCs w:val="24"/>
          <w:u w:val="single"/>
        </w:rPr>
        <w:softHyphen/>
        <w:t xml:space="preserve">методической работы 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В 2012-2015 гг. педагогический коллектив школы работал над темой: «Использование проектного метода обучения на уроке и во внеурочной деятельности». 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Главными звеньями в структуре методической службы в школе являются  творческие группы и методические объединения. 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В школе работают  2 </w:t>
      </w:r>
      <w:proofErr w:type="gramStart"/>
      <w:r w:rsidRPr="008A229A">
        <w:rPr>
          <w:sz w:val="24"/>
          <w:szCs w:val="24"/>
        </w:rPr>
        <w:t>методических</w:t>
      </w:r>
      <w:proofErr w:type="gramEnd"/>
      <w:r w:rsidRPr="008A229A">
        <w:rPr>
          <w:sz w:val="24"/>
          <w:szCs w:val="24"/>
        </w:rPr>
        <w:t xml:space="preserve"> объединения и 1 творческая группа.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Одной из основных задач, поставленных в результате анализа работы методических объединений школы, была задача совершенствования педагогического мастерства (профессиональной компетенции), обучение педагогов технологии проектной и исследовательской деятельности, привлечение обучающихся школы к проектной и  исследовательской деятельности, обеспечивающей потребности каждого ученика в соответствии со склонностями, интересами и возможностями.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В планировании методической работы МО школы старались отобрать тот комплекс мероприятий, который бы позволил, исходя из особенностей школы, наиболее эффективно решить проблемы и задания, стоящие перед ними.</w:t>
      </w:r>
    </w:p>
    <w:p w:rsidR="00F368DC" w:rsidRPr="008A229A" w:rsidRDefault="00F368DC" w:rsidP="00F368DC">
      <w:pPr>
        <w:spacing w:line="360" w:lineRule="auto"/>
        <w:ind w:left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На заседаниях  МО, МС и ТГ  обсуждались следующие вопросы: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Утверждение плана работы на год.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Обсуждение требований к рабочим программам педагогов.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ФГОС НОО, ООО, ДОО.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Проведение предметных недель.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Система работы с одаренными учащимися (участие во Всероссийских предметных олимпиадах).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Обсуждение и утверждение тем проектных работ обучающихся.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Подготовка экзаменационного материала для промежуточной аттестации.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Проведение и анализ предэкзаменационных работ обучающихся.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Подготовка к государственной итоговой аттестации. (ГИА).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Система мер по предупреждению неуспеваемости и пробелов в знаниях обучающихся.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proofErr w:type="spellStart"/>
      <w:r w:rsidRPr="008A229A">
        <w:rPr>
          <w:sz w:val="24"/>
          <w:szCs w:val="24"/>
        </w:rPr>
        <w:t>Здоровьесберегающий</w:t>
      </w:r>
      <w:proofErr w:type="spellEnd"/>
      <w:r w:rsidRPr="008A229A">
        <w:rPr>
          <w:sz w:val="24"/>
          <w:szCs w:val="24"/>
        </w:rPr>
        <w:t xml:space="preserve"> аспект уроков.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Применение новых технологий на уроках.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Изучение педагогического опыта коллег-педагогов.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Обсуждение тем открытых уроков, планируемых в рамках предметных методических декад, в соответствии с планом работы районного учебно-методического центра.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Анализ взаимопосещения уроков.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Заслушивание и обсуждение выступлений педагогов по темам самообразования (обмен опытом).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Повышение квалификации педагогических работников.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Повышение квалификации в рамках посещения семинаров. 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Отчет педагогов в рамках тем самообразования.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Анализ работы педагогов по элективным курсам.</w:t>
      </w:r>
    </w:p>
    <w:p w:rsidR="00F368DC" w:rsidRPr="008A229A" w:rsidRDefault="00F368DC" w:rsidP="00F368DC">
      <w:pPr>
        <w:numPr>
          <w:ilvl w:val="0"/>
          <w:numId w:val="4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Анализ работы МО, МС  и ТГ за год.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rFonts w:ascii="Monotype Corsiva" w:hAnsi="Monotype Corsiva"/>
          <w:b/>
          <w:sz w:val="24"/>
          <w:szCs w:val="24"/>
        </w:rPr>
      </w:pPr>
      <w:r w:rsidRPr="008A229A">
        <w:rPr>
          <w:rFonts w:ascii="Monotype Corsiva" w:hAnsi="Monotype Corsiva"/>
          <w:b/>
          <w:sz w:val="24"/>
          <w:szCs w:val="24"/>
        </w:rPr>
        <w:t>2.2.По созданию условий обучения и воспитанности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2.2.1  Обеспеченность образовательного учреждения педагогическими кадрами в соответствии с базовым образованием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Педагогический коллектив школы достаточно стабилен.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Средний возраст педагогов – 40 лет.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Школа полностью укомплектована квалифицированными кадрами.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Звание Почётный работник общего образования Российской Федерации присвоено Ковалёвой Светлане Николаевне.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proofErr w:type="gramStart"/>
      <w:r w:rsidRPr="008A229A">
        <w:rPr>
          <w:sz w:val="24"/>
          <w:szCs w:val="24"/>
        </w:rPr>
        <w:t>Награждены</w:t>
      </w:r>
      <w:proofErr w:type="gramEnd"/>
      <w:r w:rsidRPr="008A229A">
        <w:rPr>
          <w:sz w:val="24"/>
          <w:szCs w:val="24"/>
        </w:rPr>
        <w:t xml:space="preserve"> отраслевыми наградами -   6  человек.   </w:t>
      </w:r>
    </w:p>
    <w:p w:rsidR="00F368DC" w:rsidRPr="008A229A" w:rsidRDefault="00F368DC" w:rsidP="00F368DC">
      <w:pPr>
        <w:tabs>
          <w:tab w:val="left" w:pos="7761"/>
        </w:tabs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8A229A">
        <w:rPr>
          <w:color w:val="000000" w:themeColor="text1"/>
          <w:sz w:val="24"/>
          <w:szCs w:val="24"/>
          <w:u w:val="single"/>
        </w:rPr>
        <w:t>Распределение педагогических работников  по образованию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Имеют высшее образование -3 чел. - 60% педагогов.</w:t>
      </w:r>
    </w:p>
    <w:p w:rsidR="00F368DC" w:rsidRPr="008A229A" w:rsidRDefault="00F368DC" w:rsidP="00F368DC">
      <w:pPr>
        <w:spacing w:line="360" w:lineRule="auto"/>
        <w:ind w:firstLine="709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В соответствии с планом по прохождению профессиональной подготовки и повышению педагогического мастерства  в 2012 - 2015 учебные  годы педагоги  школы прошли курсовую подготовку:</w:t>
      </w:r>
    </w:p>
    <w:tbl>
      <w:tblPr>
        <w:tblStyle w:val="afd"/>
        <w:tblW w:w="11201" w:type="dxa"/>
        <w:tblInd w:w="-601" w:type="dxa"/>
        <w:tblLook w:val="04A0"/>
      </w:tblPr>
      <w:tblGrid>
        <w:gridCol w:w="704"/>
        <w:gridCol w:w="1565"/>
        <w:gridCol w:w="1559"/>
        <w:gridCol w:w="1920"/>
        <w:gridCol w:w="4033"/>
        <w:gridCol w:w="1420"/>
      </w:tblGrid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Дата и место прохождения курсовой переподготовки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Тема курсовой переподготовки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368DC" w:rsidRPr="008A229A" w:rsidTr="00F368DC">
        <w:trPr>
          <w:trHeight w:val="7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Ковалёва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16.03.2015г.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Управление процессами введения ФГОС в образовательной организации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Шкуратова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23.09.2013г.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Технология обучения на основе системно -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подхода (реализация ФГОС по математике)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108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Пехтерева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немецкого языка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18.11.2013г.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Технология обучения на основе системно -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подхода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368DC" w:rsidRPr="008A229A" w:rsidTr="00F368DC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Кургуз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нач.кл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05.06.2013г.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Совершенствование  профессиональной   ИКТ – компетентности  начальных классов  в  условиях  реализации ФГОС. Информатика  в  начальной школе  как  инструмент  формирования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5.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Храмцова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Воспитатель дошкольной группы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16.06.2014г.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Совершенствование профессиональных компетенций педагогов ДОУ в условиях реализации ФГОС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Ковалёв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14.10.2013 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Технология обучения на основе системно -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         72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  <w:lang w:eastAsia="en-US"/>
              </w:rPr>
              <w:t>Асадчая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03.12.2012 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Технология обучения на основе системно -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Левша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20.02.2013 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Совершенствование профессиональной компетентности учителя физики и информатики в условиях реализации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Цыганок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05.06.2013 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Совершенствование  профессиональной   ИКТ – компетентности  начальных классов  в  условиях  реализации ФГОС. Информатика  в  начальной школе  как  инструмент  формирования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368DC" w:rsidRPr="008A229A" w:rsidTr="00F36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Липовая Раиса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Учитель ОПК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16.04.2012 г.</w:t>
            </w:r>
          </w:p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БИПКРО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72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color w:val="FF0000"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Процент прохождения курсовой подготовки педагогических работников  составил: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2012-2013  </w:t>
      </w:r>
      <w:proofErr w:type="spellStart"/>
      <w:r w:rsidRPr="008A229A">
        <w:rPr>
          <w:sz w:val="24"/>
          <w:szCs w:val="24"/>
        </w:rPr>
        <w:t>уч</w:t>
      </w:r>
      <w:proofErr w:type="gramStart"/>
      <w:r w:rsidRPr="008A229A">
        <w:rPr>
          <w:sz w:val="24"/>
          <w:szCs w:val="24"/>
        </w:rPr>
        <w:t>.г</w:t>
      </w:r>
      <w:proofErr w:type="gramEnd"/>
      <w:r w:rsidRPr="008A229A">
        <w:rPr>
          <w:sz w:val="24"/>
          <w:szCs w:val="24"/>
        </w:rPr>
        <w:t>од</w:t>
      </w:r>
      <w:proofErr w:type="spellEnd"/>
      <w:r w:rsidRPr="008A229A">
        <w:rPr>
          <w:sz w:val="24"/>
          <w:szCs w:val="24"/>
        </w:rPr>
        <w:t>. –  5 чел.(45 % от общего числа педагогических работников);</w:t>
      </w:r>
    </w:p>
    <w:p w:rsidR="00F368DC" w:rsidRPr="008A229A" w:rsidRDefault="00F368DC" w:rsidP="00F368DC">
      <w:pPr>
        <w:tabs>
          <w:tab w:val="left" w:pos="780"/>
        </w:tabs>
        <w:spacing w:line="360" w:lineRule="auto"/>
        <w:jc w:val="both"/>
        <w:rPr>
          <w:bCs/>
          <w:sz w:val="24"/>
          <w:szCs w:val="24"/>
        </w:rPr>
      </w:pPr>
      <w:r w:rsidRPr="008A229A">
        <w:rPr>
          <w:bCs/>
          <w:sz w:val="24"/>
          <w:szCs w:val="24"/>
        </w:rPr>
        <w:t xml:space="preserve">2013 -2014 </w:t>
      </w:r>
      <w:proofErr w:type="spellStart"/>
      <w:r w:rsidRPr="008A229A">
        <w:rPr>
          <w:bCs/>
          <w:sz w:val="24"/>
          <w:szCs w:val="24"/>
        </w:rPr>
        <w:t>уч</w:t>
      </w:r>
      <w:proofErr w:type="gramStart"/>
      <w:r w:rsidRPr="008A229A">
        <w:rPr>
          <w:bCs/>
          <w:sz w:val="24"/>
          <w:szCs w:val="24"/>
        </w:rPr>
        <w:t>.г</w:t>
      </w:r>
      <w:proofErr w:type="gramEnd"/>
      <w:r w:rsidRPr="008A229A">
        <w:rPr>
          <w:bCs/>
          <w:sz w:val="24"/>
          <w:szCs w:val="24"/>
        </w:rPr>
        <w:t>од</w:t>
      </w:r>
      <w:proofErr w:type="spellEnd"/>
      <w:r w:rsidRPr="008A229A">
        <w:rPr>
          <w:bCs/>
          <w:sz w:val="24"/>
          <w:szCs w:val="24"/>
        </w:rPr>
        <w:t>. – 4чел. (36 % от общего числа педагогических работников);</w:t>
      </w:r>
    </w:p>
    <w:p w:rsidR="00F368DC" w:rsidRPr="008A229A" w:rsidRDefault="00F368DC" w:rsidP="00966711">
      <w:pPr>
        <w:tabs>
          <w:tab w:val="left" w:pos="780"/>
        </w:tabs>
        <w:spacing w:line="360" w:lineRule="auto"/>
        <w:jc w:val="both"/>
        <w:rPr>
          <w:bCs/>
          <w:sz w:val="24"/>
          <w:szCs w:val="24"/>
        </w:rPr>
      </w:pPr>
      <w:r w:rsidRPr="008A229A">
        <w:rPr>
          <w:bCs/>
          <w:sz w:val="24"/>
          <w:szCs w:val="24"/>
        </w:rPr>
        <w:t xml:space="preserve">2014 -2015 </w:t>
      </w:r>
      <w:proofErr w:type="spellStart"/>
      <w:r w:rsidRPr="008A229A">
        <w:rPr>
          <w:bCs/>
          <w:sz w:val="24"/>
          <w:szCs w:val="24"/>
        </w:rPr>
        <w:t>уч</w:t>
      </w:r>
      <w:proofErr w:type="gramStart"/>
      <w:r w:rsidRPr="008A229A">
        <w:rPr>
          <w:bCs/>
          <w:sz w:val="24"/>
          <w:szCs w:val="24"/>
        </w:rPr>
        <w:t>.г</w:t>
      </w:r>
      <w:proofErr w:type="gramEnd"/>
      <w:r w:rsidRPr="008A229A">
        <w:rPr>
          <w:bCs/>
          <w:sz w:val="24"/>
          <w:szCs w:val="24"/>
        </w:rPr>
        <w:t>од</w:t>
      </w:r>
      <w:proofErr w:type="spellEnd"/>
      <w:r w:rsidRPr="008A229A">
        <w:rPr>
          <w:bCs/>
          <w:sz w:val="24"/>
          <w:szCs w:val="24"/>
        </w:rPr>
        <w:t>. – 1чел. (9 % от общего числа педагогических работников).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lastRenderedPageBreak/>
        <w:t>2.2.2  Квалификация педагогов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>Учителя - 3, кроме того:1 – воспитатель дошкольной группы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 xml:space="preserve"> -категории: 1 категория - 5 чел.,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 xml:space="preserve"> - образование: высшее, педагогическое - 3чел.,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  <w:r w:rsidRPr="008A229A">
        <w:rPr>
          <w:sz w:val="24"/>
          <w:szCs w:val="24"/>
        </w:rPr>
        <w:t xml:space="preserve">   среднее специальное педагогическое -2чел.</w:t>
      </w:r>
    </w:p>
    <w:p w:rsidR="00F368DC" w:rsidRPr="008A229A" w:rsidRDefault="00F368DC" w:rsidP="00F368DC">
      <w:pPr>
        <w:tabs>
          <w:tab w:val="left" w:pos="3255"/>
        </w:tabs>
        <w:rPr>
          <w:sz w:val="24"/>
          <w:szCs w:val="24"/>
        </w:rPr>
      </w:pPr>
    </w:p>
    <w:tbl>
      <w:tblPr>
        <w:tblW w:w="9570" w:type="dxa"/>
        <w:jc w:val="center"/>
        <w:tblInd w:w="-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700"/>
        <w:gridCol w:w="1842"/>
        <w:gridCol w:w="1691"/>
        <w:gridCol w:w="1425"/>
        <w:gridCol w:w="2234"/>
      </w:tblGrid>
      <w:tr w:rsidR="00F368DC" w:rsidRPr="008A229A" w:rsidTr="00F368DC">
        <w:trPr>
          <w:cantSplit/>
          <w:trHeight w:val="186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Должность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Какое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учебное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заведение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и в каком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году 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закончил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8DC" w:rsidRPr="008A229A" w:rsidRDefault="00F368DC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Категория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8DC" w:rsidRPr="008A229A" w:rsidRDefault="00F368DC">
            <w:pPr>
              <w:spacing w:line="276" w:lineRule="auto"/>
              <w:ind w:left="113" w:right="113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По какой </w:t>
            </w:r>
            <w:proofErr w:type="spellStart"/>
            <w:r w:rsidRPr="008A229A">
              <w:rPr>
                <w:sz w:val="24"/>
                <w:szCs w:val="24"/>
              </w:rPr>
              <w:t>мето</w:t>
            </w:r>
            <w:proofErr w:type="spellEnd"/>
            <w:r w:rsidRPr="008A229A">
              <w:rPr>
                <w:sz w:val="24"/>
                <w:szCs w:val="24"/>
              </w:rPr>
              <w:t>-</w:t>
            </w:r>
          </w:p>
          <w:p w:rsidR="00F368DC" w:rsidRPr="008A229A" w:rsidRDefault="00F368DC">
            <w:pPr>
              <w:spacing w:line="276" w:lineRule="auto"/>
              <w:ind w:left="113" w:right="113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дике</w:t>
            </w:r>
            <w:proofErr w:type="spellEnd"/>
            <w:r w:rsidRPr="008A229A">
              <w:rPr>
                <w:sz w:val="24"/>
                <w:szCs w:val="24"/>
              </w:rPr>
              <w:t xml:space="preserve"> работает, характер </w:t>
            </w:r>
            <w:proofErr w:type="spellStart"/>
            <w:r w:rsidRPr="008A229A">
              <w:rPr>
                <w:sz w:val="24"/>
                <w:szCs w:val="24"/>
              </w:rPr>
              <w:t>инно</w:t>
            </w:r>
            <w:proofErr w:type="spellEnd"/>
            <w:r w:rsidRPr="008A229A">
              <w:rPr>
                <w:sz w:val="24"/>
                <w:szCs w:val="24"/>
              </w:rPr>
              <w:t>-</w:t>
            </w:r>
          </w:p>
          <w:p w:rsidR="00F368DC" w:rsidRPr="008A229A" w:rsidRDefault="00F368DC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ваци</w:t>
            </w:r>
            <w:proofErr w:type="spellEnd"/>
            <w:r w:rsidRPr="008A229A">
              <w:rPr>
                <w:sz w:val="24"/>
                <w:szCs w:val="24"/>
              </w:rPr>
              <w:t>. раб.</w:t>
            </w:r>
          </w:p>
        </w:tc>
      </w:tr>
      <w:tr w:rsidR="00F368DC" w:rsidRPr="008A229A" w:rsidTr="00F368DC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Ковалева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Светлана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Директор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Учитель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БГПИ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ФМФ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1988г.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1к директор2010г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ЛОО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компьютерные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технологии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Проектный метод обучения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trHeight w:val="21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Шкуратова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Антонина 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Учитель начальных классов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БГУ,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ФМФ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2006.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1к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2015г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ЛОО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компьютерные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технологии Проектный метод обучения</w:t>
            </w:r>
          </w:p>
        </w:tc>
      </w:tr>
      <w:tr w:rsidR="00F368DC" w:rsidRPr="008A229A" w:rsidTr="00F368DC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Пехтерева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Людмила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Владимиров-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Учитель немецкого языка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БГУ,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Лит.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фак</w:t>
            </w:r>
            <w:proofErr w:type="spellEnd"/>
            <w:r w:rsidRPr="008A229A">
              <w:rPr>
                <w:sz w:val="24"/>
                <w:szCs w:val="24"/>
              </w:rPr>
              <w:t>.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2004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Ин</w:t>
            </w:r>
            <w:proofErr w:type="gramStart"/>
            <w:r w:rsidRPr="008A229A">
              <w:rPr>
                <w:sz w:val="24"/>
                <w:szCs w:val="24"/>
              </w:rPr>
              <w:t>.я</w:t>
            </w:r>
            <w:proofErr w:type="gramEnd"/>
            <w:r w:rsidRPr="008A229A">
              <w:rPr>
                <w:sz w:val="24"/>
                <w:szCs w:val="24"/>
              </w:rPr>
              <w:t>з</w:t>
            </w:r>
            <w:proofErr w:type="spellEnd"/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2009г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1к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2015г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ЛОО компьютерные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Технологии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Проектный метод обучения</w:t>
            </w:r>
          </w:p>
        </w:tc>
      </w:tr>
      <w:tr w:rsidR="00F368DC" w:rsidRPr="008A229A" w:rsidTr="00F368DC">
        <w:trPr>
          <w:trHeight w:val="12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Кургуз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Людмила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Учитель начальных классов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Новозыбковское</w:t>
            </w:r>
            <w:proofErr w:type="spellEnd"/>
            <w:r w:rsidRPr="008A22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2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29A">
              <w:rPr>
                <w:sz w:val="24"/>
                <w:szCs w:val="24"/>
              </w:rPr>
              <w:t>/у 1992г.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1к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2015г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ЛОО компьютерные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Технологии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Проектный метод обучения</w:t>
            </w:r>
          </w:p>
        </w:tc>
      </w:tr>
      <w:tr w:rsidR="00F368DC" w:rsidRPr="008A229A" w:rsidTr="00F368DC">
        <w:trPr>
          <w:trHeight w:val="1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Храмцова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Елена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Николаевна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Клинцов</w:t>
            </w:r>
            <w:proofErr w:type="spellEnd"/>
            <w:r w:rsidRPr="008A229A">
              <w:rPr>
                <w:sz w:val="24"/>
                <w:szCs w:val="24"/>
              </w:rPr>
              <w:t>-</w:t>
            </w:r>
          </w:p>
          <w:p w:rsidR="00F368DC" w:rsidRPr="008A229A" w:rsidRDefault="00F368D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ское</w:t>
            </w:r>
            <w:proofErr w:type="spellEnd"/>
            <w:r w:rsidRPr="008A22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2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29A">
              <w:rPr>
                <w:sz w:val="24"/>
                <w:szCs w:val="24"/>
              </w:rPr>
              <w:t>/у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2006г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1к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2015г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ЛОО компьютерные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Технологии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Проектный метод обучения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368DC" w:rsidRPr="008A229A" w:rsidRDefault="00F368DC" w:rsidP="00F368DC">
      <w:pPr>
        <w:rPr>
          <w:rFonts w:cstheme="minorBidi"/>
          <w:sz w:val="24"/>
          <w:szCs w:val="24"/>
        </w:rPr>
      </w:pPr>
    </w:p>
    <w:p w:rsidR="00F368DC" w:rsidRPr="008A229A" w:rsidRDefault="00F368DC" w:rsidP="00F368DC">
      <w:pPr>
        <w:rPr>
          <w:rFonts w:asciiTheme="minorHAnsi" w:eastAsiaTheme="minorHAnsi" w:hAnsiTheme="minorHAnsi"/>
          <w:sz w:val="24"/>
          <w:szCs w:val="24"/>
        </w:rPr>
      </w:pPr>
      <w:r w:rsidRPr="008A229A">
        <w:rPr>
          <w:sz w:val="24"/>
          <w:szCs w:val="24"/>
        </w:rPr>
        <w:t xml:space="preserve">                        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-участие в районных конкурсах «Учитель года» (2001г., 2005г., 2010г., 2012г., 2015г.); 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-посещение районных семинаров, проведение районных семинаров на базе школы (выступления, открытые уроки, внеклассные мероприятия);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-</w:t>
      </w:r>
      <w:proofErr w:type="spellStart"/>
      <w:r w:rsidRPr="008A229A">
        <w:rPr>
          <w:sz w:val="24"/>
          <w:szCs w:val="24"/>
        </w:rPr>
        <w:t>взаимопосещение</w:t>
      </w:r>
      <w:proofErr w:type="spellEnd"/>
      <w:r w:rsidRPr="008A229A">
        <w:rPr>
          <w:sz w:val="24"/>
          <w:szCs w:val="24"/>
        </w:rPr>
        <w:t xml:space="preserve"> уроков и т.п. в школе.</w:t>
      </w:r>
    </w:p>
    <w:p w:rsidR="00F368DC" w:rsidRPr="008A229A" w:rsidRDefault="00F368DC" w:rsidP="00966711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Районные конкурсы:   «Учитель года» (2012, 2015гг.)  (</w:t>
      </w:r>
      <w:proofErr w:type="spellStart"/>
      <w:r w:rsidRPr="008A229A">
        <w:rPr>
          <w:sz w:val="24"/>
          <w:szCs w:val="24"/>
        </w:rPr>
        <w:t>Асадчая</w:t>
      </w:r>
      <w:proofErr w:type="spellEnd"/>
      <w:r w:rsidRPr="008A229A">
        <w:rPr>
          <w:sz w:val="24"/>
          <w:szCs w:val="24"/>
        </w:rPr>
        <w:t xml:space="preserve"> Е.Д./Кургуз Л.Г.) </w:t>
      </w:r>
    </w:p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2.2.3</w:t>
      </w:r>
      <w:r w:rsidR="00F368DC" w:rsidRPr="008A229A">
        <w:rPr>
          <w:b/>
          <w:sz w:val="24"/>
          <w:szCs w:val="24"/>
        </w:rPr>
        <w:t xml:space="preserve"> Количество учителей, награжденных премиями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2.2.4</w:t>
      </w:r>
      <w:r w:rsidR="00F368DC" w:rsidRPr="008A229A">
        <w:rPr>
          <w:b/>
          <w:sz w:val="24"/>
          <w:szCs w:val="24"/>
        </w:rPr>
        <w:t xml:space="preserve">  Количество компьютеров, имеющих сертификат качества, используемых для осуществления образовательного процесса на одного учащегося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0,5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jc w:val="both"/>
        <w:rPr>
          <w:b/>
          <w:sz w:val="24"/>
          <w:szCs w:val="24"/>
        </w:rPr>
      </w:pPr>
    </w:p>
    <w:p w:rsidR="00F368DC" w:rsidRPr="008A229A" w:rsidRDefault="00966711" w:rsidP="00F368DC">
      <w:pPr>
        <w:spacing w:line="276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2.2.5</w:t>
      </w:r>
      <w:r w:rsidR="00F368DC" w:rsidRPr="008A229A">
        <w:rPr>
          <w:b/>
          <w:sz w:val="24"/>
          <w:szCs w:val="24"/>
        </w:rPr>
        <w:t xml:space="preserve">  Количество </w:t>
      </w:r>
      <w:proofErr w:type="spellStart"/>
      <w:r w:rsidR="00F368DC" w:rsidRPr="008A229A">
        <w:rPr>
          <w:b/>
          <w:sz w:val="24"/>
          <w:szCs w:val="24"/>
        </w:rPr>
        <w:t>мулитимедийных</w:t>
      </w:r>
      <w:proofErr w:type="spellEnd"/>
      <w:r w:rsidR="00F368DC" w:rsidRPr="008A229A">
        <w:rPr>
          <w:b/>
          <w:sz w:val="24"/>
          <w:szCs w:val="24"/>
        </w:rPr>
        <w:t xml:space="preserve"> проекторов 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 xml:space="preserve">2012-2013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учебный  </w:t>
            </w:r>
          </w:p>
          <w:p w:rsidR="00F368DC" w:rsidRPr="008A229A" w:rsidRDefault="00F368DC">
            <w:pPr>
              <w:spacing w:line="276" w:lineRule="auto"/>
              <w:ind w:left="117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2013-2014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2014-2015 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</w:tr>
    </w:tbl>
    <w:p w:rsidR="00F368DC" w:rsidRPr="008A229A" w:rsidRDefault="00966711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2.2.6</w:t>
      </w:r>
      <w:r w:rsidR="00F368DC" w:rsidRPr="008A229A">
        <w:rPr>
          <w:b/>
          <w:sz w:val="24"/>
          <w:szCs w:val="24"/>
        </w:rPr>
        <w:t xml:space="preserve">  Количество интерактивных досок</w:t>
      </w:r>
    </w:p>
    <w:p w:rsidR="00F368DC" w:rsidRPr="008A229A" w:rsidRDefault="00F368DC" w:rsidP="00F368D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966711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2.2.7</w:t>
      </w:r>
      <w:r w:rsidR="00F368DC" w:rsidRPr="008A229A">
        <w:rPr>
          <w:b/>
          <w:sz w:val="24"/>
          <w:szCs w:val="24"/>
        </w:rPr>
        <w:t xml:space="preserve">  Наличие скоростного выхода в Интернет (скорость канала не ниже 128 кб/с)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-ДА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Особое место  отводится  организации уроков    с использованием информационных технологий. Компьютер используется   на всех этапах урока: при постановке учебной задачи, при «открытии» детьми нового знания, при привычном закреплении, при организации обучающих самостоятельных работ. Применяются компьютерные тестирующие, диагностирующие методики контроля и оценки уровня знаний школьников.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Использование новых информационных технологий способствует совместной деятельности педагогов и учащихся по работе над проектами  (подготовка методических материалов  к урокам, внеклассным мероприятиям и т.д.).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Школа располагает программно-педагогическими средствами для организации учебного процесса по различным предметам: программа «Кирилл и </w:t>
      </w:r>
      <w:proofErr w:type="spellStart"/>
      <w:r w:rsidRPr="008A229A">
        <w:rPr>
          <w:sz w:val="24"/>
          <w:szCs w:val="24"/>
        </w:rPr>
        <w:t>Мефодий</w:t>
      </w:r>
      <w:proofErr w:type="spellEnd"/>
      <w:r w:rsidRPr="008A229A">
        <w:rPr>
          <w:sz w:val="24"/>
          <w:szCs w:val="24"/>
        </w:rPr>
        <w:t>», элективные мультимедиа-курсы, мультимедиа-программы по учебным предметам. Имеется доступ  к огромному количеству образовательных ресурсов, учащиеся и педагоги активно применяют  Интернет-ресурсы в учебном процессе.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Учителями составляются тестовые задания, презентации уроков, виртуальные путешествия, экскурсии, моделирование процессов.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Школа участвует в реализации проекта «Виртуальная школа», что даёт  возможность создать единую открытую информационную среду школы, совершенствовать процедуру мониторинга качества образования и модернизировать систему </w:t>
      </w:r>
      <w:proofErr w:type="spellStart"/>
      <w:r w:rsidRPr="008A229A">
        <w:rPr>
          <w:sz w:val="24"/>
          <w:szCs w:val="24"/>
        </w:rPr>
        <w:t>внутришкольного</w:t>
      </w:r>
      <w:proofErr w:type="spellEnd"/>
      <w:r w:rsidRPr="008A229A">
        <w:rPr>
          <w:sz w:val="24"/>
          <w:szCs w:val="24"/>
        </w:rPr>
        <w:t xml:space="preserve"> контроля.  Благодаря названному проекту планируется решить  проблему ведения электронных журналов и дневников.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>Вывод: Участие в реализации проекта «Виртуальная школа», созданная в школе единая информационная среда, использование информационных технологий способствует  повышению учебной мотивации обучающихся и, как следствие, повышению качества образования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                              </w:t>
      </w:r>
    </w:p>
    <w:p w:rsidR="00F368DC" w:rsidRPr="008A229A" w:rsidRDefault="00966711" w:rsidP="00F368DC">
      <w:pPr>
        <w:spacing w:line="276" w:lineRule="auto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</w:rPr>
        <w:t xml:space="preserve">2.2.8. </w:t>
      </w:r>
      <w:r w:rsidR="00F368DC" w:rsidRPr="008A229A">
        <w:rPr>
          <w:b/>
          <w:sz w:val="24"/>
          <w:szCs w:val="24"/>
          <w:lang w:eastAsia="en-US"/>
        </w:rPr>
        <w:t>Изучение иностранных языков:</w:t>
      </w:r>
    </w:p>
    <w:p w:rsidR="00F368DC" w:rsidRPr="008A229A" w:rsidRDefault="00F368DC" w:rsidP="00F368DC">
      <w:pPr>
        <w:spacing w:line="276" w:lineRule="auto"/>
        <w:rPr>
          <w:sz w:val="24"/>
          <w:szCs w:val="24"/>
        </w:rPr>
      </w:pPr>
      <w:r w:rsidRPr="008A229A">
        <w:rPr>
          <w:sz w:val="24"/>
          <w:szCs w:val="24"/>
          <w:lang w:eastAsia="en-US"/>
        </w:rPr>
        <w:t xml:space="preserve"> немецкий язык во 2-4 </w:t>
      </w:r>
      <w:proofErr w:type="spellStart"/>
      <w:r w:rsidRPr="008A229A">
        <w:rPr>
          <w:sz w:val="24"/>
          <w:szCs w:val="24"/>
          <w:lang w:eastAsia="en-US"/>
        </w:rPr>
        <w:t>кл</w:t>
      </w:r>
      <w:proofErr w:type="spellEnd"/>
      <w:r w:rsidRPr="008A229A">
        <w:rPr>
          <w:sz w:val="24"/>
          <w:szCs w:val="24"/>
          <w:lang w:eastAsia="en-US"/>
        </w:rPr>
        <w:t>.</w:t>
      </w:r>
    </w:p>
    <w:p w:rsidR="00F368DC" w:rsidRPr="008A229A" w:rsidRDefault="00F368DC" w:rsidP="00F368DC">
      <w:pPr>
        <w:spacing w:line="276" w:lineRule="auto"/>
        <w:rPr>
          <w:sz w:val="24"/>
          <w:szCs w:val="24"/>
        </w:rPr>
      </w:pPr>
      <w:r w:rsidRPr="008A229A">
        <w:rPr>
          <w:sz w:val="24"/>
          <w:szCs w:val="24"/>
          <w:lang w:eastAsia="en-US"/>
        </w:rPr>
        <w:t xml:space="preserve">   – количество изучаемых языков - немецкий язык во 2-4 </w:t>
      </w:r>
      <w:proofErr w:type="spellStart"/>
      <w:r w:rsidRPr="008A229A">
        <w:rPr>
          <w:sz w:val="24"/>
          <w:szCs w:val="24"/>
          <w:lang w:eastAsia="en-US"/>
        </w:rPr>
        <w:t>кл</w:t>
      </w:r>
      <w:proofErr w:type="spellEnd"/>
      <w:r w:rsidRPr="008A229A">
        <w:rPr>
          <w:sz w:val="24"/>
          <w:szCs w:val="24"/>
          <w:lang w:eastAsia="en-US"/>
        </w:rPr>
        <w:t>.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8A229A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2.2.9</w:t>
      </w:r>
      <w:r w:rsidR="00F368DC" w:rsidRPr="008A229A">
        <w:rPr>
          <w:b/>
          <w:sz w:val="24"/>
          <w:szCs w:val="24"/>
        </w:rPr>
        <w:t xml:space="preserve"> Количество кружков, клубов, спортивных секций (дополнительное образование)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Внеурочная  занятость  учащихся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  <w:lang w:bidi="en-US"/>
        </w:rPr>
      </w:pPr>
      <w:r w:rsidRPr="008A229A">
        <w:rPr>
          <w:sz w:val="24"/>
          <w:szCs w:val="24"/>
          <w:lang w:bidi="en-US"/>
        </w:rPr>
        <w:t>В системе единого воспитательно-образовательного пространства школы работа по дополнительному образованию в 2012-2015гг.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lang w:bidi="en-US"/>
        </w:rPr>
      </w:pPr>
      <w:r w:rsidRPr="008A229A">
        <w:rPr>
          <w:sz w:val="24"/>
          <w:szCs w:val="24"/>
          <w:lang w:val="en-US" w:bidi="en-US"/>
        </w:rPr>
        <w:t>     </w:t>
      </w:r>
      <w:r w:rsidRPr="008A229A">
        <w:rPr>
          <w:sz w:val="24"/>
          <w:szCs w:val="24"/>
          <w:lang w:bidi="en-US"/>
        </w:rPr>
        <w:t xml:space="preserve"> На базе школы работало  кружки.</w:t>
      </w:r>
      <w:r w:rsidRPr="008A229A">
        <w:rPr>
          <w:sz w:val="24"/>
          <w:szCs w:val="24"/>
          <w:lang w:val="en-US" w:bidi="en-US"/>
        </w:rPr>
        <w:t> </w:t>
      </w:r>
      <w:r w:rsidRPr="008A229A">
        <w:rPr>
          <w:sz w:val="24"/>
          <w:szCs w:val="24"/>
          <w:lang w:bidi="en-US"/>
        </w:rPr>
        <w:t xml:space="preserve"> У  детей есть</w:t>
      </w:r>
      <w:r w:rsidRPr="008A229A">
        <w:rPr>
          <w:sz w:val="24"/>
          <w:szCs w:val="24"/>
          <w:lang w:val="en-US" w:bidi="en-US"/>
        </w:rPr>
        <w:t> </w:t>
      </w:r>
      <w:r w:rsidRPr="008A229A">
        <w:rPr>
          <w:sz w:val="24"/>
          <w:szCs w:val="24"/>
          <w:lang w:bidi="en-US"/>
        </w:rPr>
        <w:t xml:space="preserve"> возможность выбрать себе занятие по интересам и развивать свои творческие способности: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5"/>
        <w:gridCol w:w="2474"/>
      </w:tblGrid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Количество членов кружка (секции)</w:t>
            </w:r>
          </w:p>
        </w:tc>
      </w:tr>
      <w:tr w:rsidR="00F368DC" w:rsidRPr="008A229A" w:rsidTr="00F368DC">
        <w:trPr>
          <w:jc w:val="center"/>
        </w:trPr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2012-2013 учебный год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«Учимся играть»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«Школа безопасности»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«Спорт и здоровье»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Кружок по информатике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Краеведческий кружок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368DC" w:rsidRPr="008A229A" w:rsidTr="00F368DC">
        <w:trPr>
          <w:jc w:val="center"/>
        </w:trPr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2013-2014 учебный год</w:t>
            </w:r>
          </w:p>
        </w:tc>
      </w:tr>
      <w:tr w:rsidR="00F368DC" w:rsidRPr="008A229A" w:rsidTr="00F368DC">
        <w:trPr>
          <w:jc w:val="center"/>
        </w:trPr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«Шашки и шахматы»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«Школа безопасности»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«Меткий стрелок»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368DC" w:rsidRPr="008A229A" w:rsidTr="00F368DC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«Игра в теннис»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368DC" w:rsidRPr="008A229A" w:rsidTr="00F368DC">
        <w:trPr>
          <w:trHeight w:val="12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«Преданья старины далёкой»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368DC" w:rsidRPr="008A229A" w:rsidTr="00F368DC">
        <w:trPr>
          <w:trHeight w:val="12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«Учимся проектированию»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368DC" w:rsidRPr="008A229A" w:rsidTr="00F368DC">
        <w:trPr>
          <w:trHeight w:val="150"/>
          <w:jc w:val="center"/>
        </w:trPr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2014-2015 учебный год</w:t>
            </w:r>
          </w:p>
        </w:tc>
      </w:tr>
      <w:tr w:rsidR="00F368DC" w:rsidRPr="008A229A" w:rsidTr="00F368DC">
        <w:trPr>
          <w:trHeight w:val="12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«Преданья старины далёкой»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F368DC" w:rsidRPr="008A229A" w:rsidTr="00F368DC">
        <w:trPr>
          <w:trHeight w:val="89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«Теннис»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F368DC" w:rsidRPr="008A229A" w:rsidTr="00F368DC">
        <w:trPr>
          <w:trHeight w:val="165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«Школа  безопасности»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F368DC" w:rsidRPr="008A229A" w:rsidTr="00F368DC">
        <w:trPr>
          <w:trHeight w:val="165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«Спортивные игры: «Футбол. Волейбол. Лыжная </w:t>
            </w:r>
            <w:r w:rsidRPr="008A229A">
              <w:rPr>
                <w:sz w:val="24"/>
                <w:szCs w:val="24"/>
              </w:rPr>
              <w:lastRenderedPageBreak/>
              <w:t>подготовка»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</w:tr>
    </w:tbl>
    <w:p w:rsidR="00F368DC" w:rsidRPr="008A229A" w:rsidRDefault="00F368DC" w:rsidP="00F368DC">
      <w:pPr>
        <w:rPr>
          <w:rFonts w:asciiTheme="minorHAnsi" w:hAnsiTheme="minorHAnsi" w:cstheme="minorBidi"/>
          <w:color w:val="FF0000"/>
          <w:sz w:val="24"/>
          <w:szCs w:val="24"/>
          <w:lang w:eastAsia="en-US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8A229A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2.2.10</w:t>
      </w:r>
      <w:r w:rsidR="00F368DC" w:rsidRPr="008A229A">
        <w:rPr>
          <w:b/>
          <w:sz w:val="24"/>
          <w:szCs w:val="24"/>
        </w:rPr>
        <w:t xml:space="preserve"> Охват учащихся дополнительным образованием (</w:t>
      </w:r>
      <w:proofErr w:type="gramStart"/>
      <w:r w:rsidR="00F368DC" w:rsidRPr="008A229A">
        <w:rPr>
          <w:b/>
          <w:sz w:val="24"/>
          <w:szCs w:val="24"/>
        </w:rPr>
        <w:t>в</w:t>
      </w:r>
      <w:proofErr w:type="gramEnd"/>
      <w:r w:rsidR="00F368DC" w:rsidRPr="008A229A">
        <w:rPr>
          <w:b/>
          <w:sz w:val="24"/>
          <w:szCs w:val="24"/>
        </w:rPr>
        <w:t xml:space="preserve"> % от общей численности)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360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8A229A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2.2.11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Перечень платных образовательных услуг</w:t>
      </w:r>
    </w:p>
    <w:p w:rsidR="008A229A" w:rsidRPr="008A229A" w:rsidRDefault="008A229A" w:rsidP="00F368DC">
      <w:pPr>
        <w:spacing w:line="360" w:lineRule="auto"/>
        <w:jc w:val="both"/>
        <w:rPr>
          <w:b/>
          <w:i/>
          <w:sz w:val="24"/>
          <w:szCs w:val="24"/>
        </w:rPr>
      </w:pPr>
      <w:r w:rsidRPr="008A229A">
        <w:rPr>
          <w:b/>
          <w:i/>
          <w:sz w:val="24"/>
          <w:szCs w:val="24"/>
        </w:rPr>
        <w:t>МБОУ Ямновская НОШ ПЛАТНЫХ УСЛУГ НИКОГДА  не предоставляла и ПРЕДОСТАВЛЯЕТ В 2015-2016 учебном году.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2.2.23 Количество случаев травматизма в школе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9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360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Профилактика  различных форм  асоциального поведения и работа по предотвращению травматизма.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8A229A">
        <w:rPr>
          <w:sz w:val="24"/>
          <w:szCs w:val="24"/>
        </w:rPr>
        <w:tab/>
      </w:r>
      <w:r w:rsidRPr="008A229A">
        <w:rPr>
          <w:sz w:val="24"/>
          <w:szCs w:val="24"/>
          <w:shd w:val="clear" w:color="auto" w:fill="FFFFFF"/>
        </w:rPr>
        <w:t>Одним из приоритетных направлений воспитательной работы в школе является работа с детьми, находящимися в трудной жизненной ситуации. Многое в этом направлении сделано классными руководителями. Регулярно проводится  профилактическая работа: беседы с родителями,    посещения семей    на   дому. Совместная работа администрация школы  и классных руководителей помогает детям найти себя, своё место в жизни класса, школы. </w:t>
      </w:r>
      <w:r w:rsidRPr="008A229A">
        <w:rPr>
          <w:i/>
          <w:iCs/>
          <w:sz w:val="24"/>
          <w:szCs w:val="24"/>
          <w:shd w:val="clear" w:color="auto" w:fill="FFFFFF"/>
        </w:rPr>
        <w:t> </w:t>
      </w:r>
      <w:r w:rsidRPr="008A229A">
        <w:rPr>
          <w:sz w:val="24"/>
          <w:szCs w:val="24"/>
          <w:shd w:val="clear" w:color="auto" w:fill="FFFFFF"/>
        </w:rPr>
        <w:t xml:space="preserve">Учащиеся </w:t>
      </w:r>
      <w:r w:rsidRPr="008A229A">
        <w:rPr>
          <w:i/>
          <w:iCs/>
          <w:sz w:val="24"/>
          <w:szCs w:val="24"/>
          <w:shd w:val="clear" w:color="auto" w:fill="FFFFFF"/>
        </w:rPr>
        <w:t> </w:t>
      </w:r>
      <w:r w:rsidRPr="008A229A">
        <w:rPr>
          <w:sz w:val="24"/>
          <w:szCs w:val="24"/>
          <w:shd w:val="clear" w:color="auto" w:fill="FFFFFF"/>
        </w:rPr>
        <w:t>вовлекаются в кружковую работу,  к участию в классных и общешкольных, районных  мероприятиях. 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На учете в ПДН в течение 2012-2015 гг. не состоял </w:t>
      </w:r>
      <w:r w:rsidRPr="008A229A">
        <w:rPr>
          <w:rFonts w:eastAsia="Calibri"/>
          <w:sz w:val="24"/>
          <w:szCs w:val="24"/>
        </w:rPr>
        <w:t xml:space="preserve">ни один учащиеся. </w:t>
      </w:r>
      <w:r w:rsidRPr="008A229A">
        <w:rPr>
          <w:sz w:val="24"/>
          <w:szCs w:val="24"/>
        </w:rPr>
        <w:t xml:space="preserve">Вопрос профилактики употребления учащимися психотропных веществ, профилактики здорового </w:t>
      </w:r>
      <w:r w:rsidRPr="008A229A">
        <w:rPr>
          <w:sz w:val="24"/>
          <w:szCs w:val="24"/>
        </w:rPr>
        <w:lastRenderedPageBreak/>
        <w:t>образа жизни рассматривается на заседании методического объединения классных руководителей;  на встрече с инспектором ПДН.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Вопросы безопасности на дорогах, на реке, в период каникул, пожарной безопасности, предупреждения ДТП, об эвакуации обучающихся в связи с  чрезвычайной ситуацией – темы  совещаний при директоре, темы классных часов и бесед инспектора ПДН.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В соответствии со статьей 14 ФЗ РФ «Об основах системы профилактики безнадзорности и правонарушений среди несовершеннолетних» в школе проводится разнообразная профилактическая работа совместно с заинтересованными ведомствами: работа инспектора ПДН непосредственно в школе; совместный рейд с работниками правоохранительных органов по району и др.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 Об уровне организованной в школе работы по созданию условий безопасности и охраны труда участников образовательного процесса можно судить по следующим показателям: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-за период с 2012 по 2015 год случаев  травматизма  детей во время пребывания в школе, пищевых отравлений  и др. нет;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proofErr w:type="gramStart"/>
      <w:r w:rsidRPr="008A229A">
        <w:rPr>
          <w:sz w:val="24"/>
          <w:szCs w:val="24"/>
        </w:rPr>
        <w:t>- чрезвычайных ситуаций (пожаров, нарушений систем жизнеобеспечения–отопления,  водоснабжения, канализации, энергоснабжения) не происходило;</w:t>
      </w:r>
      <w:proofErr w:type="gramEnd"/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количество вынесенных предписаний со стороны органов </w:t>
      </w:r>
      <w:proofErr w:type="spellStart"/>
      <w:r w:rsidRPr="008A229A">
        <w:rPr>
          <w:sz w:val="24"/>
          <w:szCs w:val="24"/>
        </w:rPr>
        <w:t>санэпиднадзора</w:t>
      </w:r>
      <w:proofErr w:type="spellEnd"/>
      <w:r w:rsidRPr="008A229A">
        <w:rPr>
          <w:sz w:val="24"/>
          <w:szCs w:val="24"/>
        </w:rPr>
        <w:t>, противопожарной безопасности, инспекции по охране труда и др. за последние 3 года  - 1 (все  выполнены);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- уровень материально-технического обеспечения безопасных условий в образовательной среде: имеется пожарная сигнализация; автоматическая система оповещения о пожаре.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Соблюдение безопасности подтверждают акты обследования школы органами пожарного и санитарно-эпидемиологического надзора.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2.2.24 Общий охват учащихся горячим питанием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360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100%</w:t>
            </w:r>
          </w:p>
        </w:tc>
      </w:tr>
    </w:tbl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Организации питания школьников уделяется особое внимание.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2012-2015 гг. в школе охвачено горячим питанием 100% </w:t>
      </w:r>
      <w:proofErr w:type="gramStart"/>
      <w:r w:rsidRPr="008A229A">
        <w:rPr>
          <w:sz w:val="24"/>
          <w:szCs w:val="24"/>
        </w:rPr>
        <w:t>обучающихся</w:t>
      </w:r>
      <w:proofErr w:type="gramEnd"/>
      <w:r w:rsidRPr="008A229A">
        <w:rPr>
          <w:sz w:val="24"/>
          <w:szCs w:val="24"/>
        </w:rPr>
        <w:t xml:space="preserve">. 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В учреждении созданы условия, повышающие охват питанием </w:t>
      </w:r>
      <w:proofErr w:type="gramStart"/>
      <w:r w:rsidRPr="008A229A">
        <w:rPr>
          <w:sz w:val="24"/>
          <w:szCs w:val="24"/>
        </w:rPr>
        <w:t>обучающихся</w:t>
      </w:r>
      <w:proofErr w:type="gramEnd"/>
      <w:r w:rsidRPr="008A229A">
        <w:rPr>
          <w:sz w:val="24"/>
          <w:szCs w:val="24"/>
        </w:rPr>
        <w:t>: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•      комфортные условия в обеденном зале;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•       действует система мероприятий по пропаганде здорового питания.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Питание отвечает санитарно–эпидемиологическим нормам, соблюдается калорийность, витаминизация и разнообразие в приготовлении завтраков, обедов, используется йодированная соль.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В школе соблюдается питьевой режим. В столовой </w:t>
      </w:r>
      <w:proofErr w:type="gramStart"/>
      <w:r w:rsidRPr="008A229A">
        <w:rPr>
          <w:sz w:val="24"/>
          <w:szCs w:val="24"/>
        </w:rPr>
        <w:t>обучающимся</w:t>
      </w:r>
      <w:proofErr w:type="gramEnd"/>
      <w:r w:rsidRPr="008A229A">
        <w:rPr>
          <w:sz w:val="24"/>
          <w:szCs w:val="24"/>
        </w:rPr>
        <w:t xml:space="preserve">  предоставлена возможность пользоваться кипячёной водой. 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2.2.25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Наличие лицензированного медицинского кабинет</w:t>
      </w:r>
      <w:proofErr w:type="gramStart"/>
      <w:r w:rsidRPr="008A229A">
        <w:rPr>
          <w:b/>
          <w:sz w:val="24"/>
          <w:szCs w:val="24"/>
        </w:rPr>
        <w:t>а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 xml:space="preserve"> нет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2.2.26</w:t>
      </w:r>
    </w:p>
    <w:p w:rsidR="00F368DC" w:rsidRPr="008A229A" w:rsidRDefault="00F368DC" w:rsidP="00F368DC">
      <w:pPr>
        <w:autoSpaceDE w:val="0"/>
        <w:autoSpaceDN w:val="0"/>
        <w:adjustRightInd w:val="0"/>
        <w:spacing w:line="360" w:lineRule="auto"/>
        <w:ind w:left="2" w:right="60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Наличие: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– педагога-психолога</w:t>
      </w:r>
      <w:r w:rsidR="008A229A" w:rsidRPr="008A229A">
        <w:rPr>
          <w:b/>
          <w:sz w:val="24"/>
          <w:szCs w:val="24"/>
          <w:lang w:eastAsia="en-US"/>
        </w:rPr>
        <w:t xml:space="preserve"> </w:t>
      </w:r>
      <w:proofErr w:type="gramStart"/>
      <w:r w:rsidR="008A229A" w:rsidRPr="008A229A">
        <w:rPr>
          <w:b/>
          <w:sz w:val="24"/>
          <w:szCs w:val="24"/>
          <w:lang w:eastAsia="en-US"/>
        </w:rPr>
        <w:t>-н</w:t>
      </w:r>
      <w:proofErr w:type="gramEnd"/>
      <w:r w:rsidR="008A229A" w:rsidRPr="008A229A">
        <w:rPr>
          <w:b/>
          <w:sz w:val="24"/>
          <w:szCs w:val="24"/>
          <w:lang w:eastAsia="en-US"/>
        </w:rPr>
        <w:t>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2.2.27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– социального педагога</w:t>
      </w:r>
      <w:r w:rsidR="008A229A" w:rsidRPr="008A229A">
        <w:rPr>
          <w:b/>
          <w:sz w:val="24"/>
          <w:szCs w:val="24"/>
          <w:lang w:eastAsia="en-US"/>
        </w:rPr>
        <w:t xml:space="preserve"> </w:t>
      </w:r>
      <w:proofErr w:type="gramStart"/>
      <w:r w:rsidR="008A229A" w:rsidRPr="008A229A">
        <w:rPr>
          <w:b/>
          <w:sz w:val="24"/>
          <w:szCs w:val="24"/>
          <w:lang w:eastAsia="en-US"/>
        </w:rPr>
        <w:t>-н</w:t>
      </w:r>
      <w:proofErr w:type="gramEnd"/>
      <w:r w:rsidR="008A229A" w:rsidRPr="008A229A">
        <w:rPr>
          <w:b/>
          <w:sz w:val="24"/>
          <w:szCs w:val="24"/>
          <w:lang w:eastAsia="en-US"/>
        </w:rPr>
        <w:t>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2.2.28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– учителя-логопед</w:t>
      </w:r>
      <w:proofErr w:type="gramStart"/>
      <w:r w:rsidRPr="008A229A">
        <w:rPr>
          <w:b/>
          <w:sz w:val="24"/>
          <w:szCs w:val="24"/>
          <w:lang w:eastAsia="en-US"/>
        </w:rPr>
        <w:t>а</w:t>
      </w:r>
      <w:r w:rsidR="008A229A" w:rsidRPr="008A229A">
        <w:rPr>
          <w:b/>
          <w:sz w:val="24"/>
          <w:szCs w:val="24"/>
          <w:lang w:eastAsia="en-US"/>
        </w:rPr>
        <w:t>-</w:t>
      </w:r>
      <w:proofErr w:type="gramEnd"/>
      <w:r w:rsidR="008A229A" w:rsidRPr="008A229A">
        <w:rPr>
          <w:b/>
          <w:sz w:val="24"/>
          <w:szCs w:val="24"/>
          <w:lang w:eastAsia="en-US"/>
        </w:rPr>
        <w:t xml:space="preserve"> нет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2.2.29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>– медработника</w:t>
      </w:r>
      <w:r w:rsidR="008A229A" w:rsidRPr="008A229A">
        <w:rPr>
          <w:b/>
          <w:sz w:val="24"/>
          <w:szCs w:val="24"/>
          <w:lang w:eastAsia="en-US"/>
        </w:rPr>
        <w:t xml:space="preserve"> </w:t>
      </w:r>
      <w:proofErr w:type="gramStart"/>
      <w:r w:rsidR="008A229A" w:rsidRPr="008A229A">
        <w:rPr>
          <w:b/>
          <w:sz w:val="24"/>
          <w:szCs w:val="24"/>
          <w:lang w:eastAsia="en-US"/>
        </w:rPr>
        <w:t>-н</w:t>
      </w:r>
      <w:proofErr w:type="gramEnd"/>
      <w:r w:rsidR="008A229A" w:rsidRPr="008A229A">
        <w:rPr>
          <w:b/>
          <w:sz w:val="24"/>
          <w:szCs w:val="24"/>
          <w:lang w:eastAsia="en-US"/>
        </w:rPr>
        <w:t xml:space="preserve">ет. </w:t>
      </w:r>
      <w:proofErr w:type="spellStart"/>
      <w:r w:rsidR="008A229A" w:rsidRPr="008A229A">
        <w:rPr>
          <w:b/>
          <w:sz w:val="24"/>
          <w:szCs w:val="24"/>
          <w:lang w:eastAsia="en-US"/>
        </w:rPr>
        <w:t>Медуслуги</w:t>
      </w:r>
      <w:proofErr w:type="spellEnd"/>
      <w:r w:rsidR="008A229A" w:rsidRPr="008A229A">
        <w:rPr>
          <w:b/>
          <w:sz w:val="24"/>
          <w:szCs w:val="24"/>
          <w:lang w:eastAsia="en-US"/>
        </w:rPr>
        <w:t xml:space="preserve"> предоставляются в соответствие с Уставом.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2.2.30</w:t>
      </w:r>
    </w:p>
    <w:p w:rsidR="00F368DC" w:rsidRPr="008A229A" w:rsidRDefault="00F368DC" w:rsidP="00F368DC">
      <w:pPr>
        <w:autoSpaceDE w:val="0"/>
        <w:autoSpaceDN w:val="0"/>
        <w:adjustRightInd w:val="0"/>
        <w:spacing w:line="360" w:lineRule="auto"/>
        <w:ind w:left="2" w:right="60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 xml:space="preserve">Наличие детских объединений по интересам, </w:t>
      </w:r>
      <w:proofErr w:type="spellStart"/>
      <w:r w:rsidRPr="008A229A">
        <w:rPr>
          <w:b/>
          <w:sz w:val="24"/>
          <w:szCs w:val="24"/>
          <w:lang w:eastAsia="en-US"/>
        </w:rPr>
        <w:t>клубов</w:t>
      </w:r>
      <w:proofErr w:type="gramStart"/>
      <w:r w:rsidRPr="008A229A">
        <w:rPr>
          <w:b/>
          <w:sz w:val="24"/>
          <w:szCs w:val="24"/>
          <w:lang w:eastAsia="en-US"/>
        </w:rPr>
        <w:t>.</w:t>
      </w:r>
      <w:r w:rsidR="008A229A" w:rsidRPr="008A229A">
        <w:rPr>
          <w:b/>
          <w:sz w:val="24"/>
          <w:szCs w:val="24"/>
          <w:lang w:eastAsia="en-US"/>
        </w:rPr>
        <w:t>-</w:t>
      </w:r>
      <w:proofErr w:type="gramEnd"/>
      <w:r w:rsidR="008A229A" w:rsidRPr="008A229A">
        <w:rPr>
          <w:b/>
          <w:sz w:val="24"/>
          <w:szCs w:val="24"/>
          <w:lang w:eastAsia="en-US"/>
        </w:rPr>
        <w:t>нет</w:t>
      </w:r>
      <w:proofErr w:type="spellEnd"/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</w:rPr>
        <w:t xml:space="preserve">2.2.31  </w:t>
      </w:r>
      <w:r w:rsidRPr="008A229A">
        <w:rPr>
          <w:b/>
          <w:sz w:val="24"/>
          <w:szCs w:val="24"/>
          <w:lang w:eastAsia="en-US"/>
        </w:rPr>
        <w:t>Наличие органа ученического самоуправления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lang w:eastAsia="en-US"/>
        </w:rPr>
      </w:pPr>
      <w:r w:rsidRPr="008A229A">
        <w:rPr>
          <w:b/>
          <w:sz w:val="24"/>
          <w:szCs w:val="24"/>
          <w:lang w:eastAsia="en-US"/>
        </w:rPr>
        <w:t xml:space="preserve"> – </w:t>
      </w:r>
      <w:r w:rsidRPr="008A229A">
        <w:rPr>
          <w:sz w:val="24"/>
          <w:szCs w:val="24"/>
          <w:lang w:eastAsia="en-US"/>
        </w:rPr>
        <w:t xml:space="preserve">Детская общественная организация «Искра» - добровольное общественное формирование, созданное с целью объединить детей на основе общих дел по интересам и увлечениям для развития и самоутверждения. Членами детской организации может быть учащийся с 5 по 9 класс.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lang w:eastAsia="en-US"/>
        </w:rPr>
      </w:pPr>
      <w:r w:rsidRPr="008A229A">
        <w:rPr>
          <w:sz w:val="24"/>
          <w:szCs w:val="24"/>
          <w:lang w:eastAsia="en-US"/>
        </w:rPr>
        <w:t>Организация имеет устав, программу, девиз, эмблему.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lang w:eastAsia="en-US"/>
        </w:rPr>
      </w:pPr>
      <w:r w:rsidRPr="008A229A">
        <w:rPr>
          <w:sz w:val="24"/>
          <w:szCs w:val="24"/>
          <w:lang w:eastAsia="en-US"/>
        </w:rPr>
        <w:t xml:space="preserve"> Орган организации – газета.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8A229A">
        <w:rPr>
          <w:b/>
          <w:sz w:val="24"/>
          <w:szCs w:val="24"/>
        </w:rPr>
        <w:t xml:space="preserve">2.2.32  </w:t>
      </w:r>
      <w:r w:rsidRPr="008A229A">
        <w:rPr>
          <w:b/>
          <w:sz w:val="24"/>
          <w:szCs w:val="24"/>
          <w:lang w:eastAsia="en-US"/>
        </w:rPr>
        <w:t xml:space="preserve">Издание школьной газеты, Интернет-сайта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  <w:lang w:eastAsia="en-US"/>
        </w:rPr>
        <w:t xml:space="preserve">Сайт школы – </w:t>
      </w:r>
      <w:proofErr w:type="spellStart"/>
      <w:r w:rsidRPr="008A229A">
        <w:rPr>
          <w:sz w:val="24"/>
          <w:szCs w:val="24"/>
          <w:lang w:val="en-US" w:eastAsia="en-US"/>
        </w:rPr>
        <w:t>grd</w:t>
      </w:r>
      <w:proofErr w:type="spellEnd"/>
      <w:r w:rsidRPr="008A229A">
        <w:rPr>
          <w:sz w:val="24"/>
          <w:szCs w:val="24"/>
          <w:lang w:eastAsia="en-US"/>
        </w:rPr>
        <w:t>-</w:t>
      </w:r>
      <w:proofErr w:type="spellStart"/>
      <w:r w:rsidRPr="008A229A">
        <w:rPr>
          <w:sz w:val="24"/>
          <w:szCs w:val="24"/>
          <w:lang w:val="en-US" w:eastAsia="en-US"/>
        </w:rPr>
        <w:t>ymn</w:t>
      </w:r>
      <w:proofErr w:type="spellEnd"/>
      <w:r w:rsidRPr="008A229A">
        <w:rPr>
          <w:sz w:val="24"/>
          <w:szCs w:val="24"/>
          <w:lang w:eastAsia="en-US"/>
        </w:rPr>
        <w:t>.</w:t>
      </w:r>
      <w:proofErr w:type="spellStart"/>
      <w:r w:rsidRPr="008A229A">
        <w:rPr>
          <w:sz w:val="24"/>
          <w:szCs w:val="24"/>
          <w:lang w:val="en-US" w:eastAsia="en-US"/>
        </w:rPr>
        <w:t>sch</w:t>
      </w:r>
      <w:proofErr w:type="spellEnd"/>
      <w:r w:rsidRPr="008A229A">
        <w:rPr>
          <w:sz w:val="24"/>
          <w:szCs w:val="24"/>
          <w:lang w:eastAsia="en-US"/>
        </w:rPr>
        <w:t>.</w:t>
      </w:r>
      <w:r w:rsidRPr="008A229A">
        <w:rPr>
          <w:sz w:val="24"/>
          <w:szCs w:val="24"/>
          <w:lang w:val="en-US" w:eastAsia="en-US"/>
        </w:rPr>
        <w:t>b</w:t>
      </w:r>
      <w:r w:rsidRPr="008A229A">
        <w:rPr>
          <w:sz w:val="24"/>
          <w:szCs w:val="24"/>
          <w:lang w:eastAsia="en-US"/>
        </w:rPr>
        <w:t>.-</w:t>
      </w:r>
      <w:proofErr w:type="spellStart"/>
      <w:r w:rsidRPr="008A229A">
        <w:rPr>
          <w:sz w:val="24"/>
          <w:szCs w:val="24"/>
          <w:lang w:val="en-US" w:eastAsia="en-US"/>
        </w:rPr>
        <w:t>edu</w:t>
      </w:r>
      <w:proofErr w:type="spellEnd"/>
      <w:r w:rsidRPr="008A229A">
        <w:rPr>
          <w:sz w:val="24"/>
          <w:szCs w:val="24"/>
          <w:lang w:eastAsia="en-US"/>
        </w:rPr>
        <w:t>.</w:t>
      </w:r>
      <w:proofErr w:type="spellStart"/>
      <w:r w:rsidRPr="008A229A">
        <w:rPr>
          <w:sz w:val="24"/>
          <w:szCs w:val="24"/>
          <w:lang w:val="en-US" w:eastAsia="en-US"/>
        </w:rPr>
        <w:t>ru</w:t>
      </w:r>
      <w:proofErr w:type="spellEnd"/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  <w:lang w:eastAsia="en-US"/>
        </w:rPr>
        <w:t xml:space="preserve">2.2.33 Наличие </w:t>
      </w:r>
      <w:proofErr w:type="gramStart"/>
      <w:r w:rsidRPr="008A229A">
        <w:rPr>
          <w:b/>
          <w:sz w:val="24"/>
          <w:szCs w:val="24"/>
          <w:lang w:eastAsia="en-US"/>
        </w:rPr>
        <w:t>школьного</w:t>
      </w:r>
      <w:proofErr w:type="gramEnd"/>
      <w:r w:rsidRPr="008A229A">
        <w:rPr>
          <w:b/>
          <w:sz w:val="24"/>
          <w:szCs w:val="24"/>
          <w:lang w:eastAsia="en-US"/>
        </w:rPr>
        <w:t xml:space="preserve"> </w:t>
      </w:r>
      <w:proofErr w:type="spellStart"/>
      <w:r w:rsidRPr="008A229A">
        <w:rPr>
          <w:b/>
          <w:sz w:val="24"/>
          <w:szCs w:val="24"/>
          <w:lang w:eastAsia="en-US"/>
        </w:rPr>
        <w:t>музея</w:t>
      </w:r>
      <w:r w:rsidR="008A229A" w:rsidRPr="008A229A">
        <w:rPr>
          <w:b/>
          <w:sz w:val="24"/>
          <w:szCs w:val="24"/>
          <w:lang w:eastAsia="en-US"/>
        </w:rPr>
        <w:t>-нет</w:t>
      </w:r>
      <w:proofErr w:type="spellEnd"/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>В школе имеется краеведческий уголок «Преданья старины далёкой»</w:t>
      </w:r>
    </w:p>
    <w:p w:rsidR="00F368DC" w:rsidRPr="008A229A" w:rsidRDefault="00F368DC" w:rsidP="008A229A">
      <w:pPr>
        <w:spacing w:line="276" w:lineRule="auto"/>
        <w:rPr>
          <w:rFonts w:ascii="Monotype Corsiva" w:hAnsi="Monotype Corsiva"/>
          <w:b/>
          <w:sz w:val="24"/>
          <w:szCs w:val="24"/>
        </w:rPr>
      </w:pPr>
      <w:r w:rsidRPr="008A229A">
        <w:rPr>
          <w:rFonts w:ascii="Monotype Corsiva" w:hAnsi="Monotype Corsiva"/>
          <w:b/>
          <w:sz w:val="24"/>
          <w:szCs w:val="24"/>
        </w:rPr>
        <w:t>2.3. По развитию  и инновационной деятельности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2.3.1  Инновационный статус образовательного учреждения и тема опытно-экспериментальной обработк</w:t>
      </w:r>
      <w:proofErr w:type="gramStart"/>
      <w:r w:rsidRPr="008A229A">
        <w:rPr>
          <w:b/>
          <w:sz w:val="24"/>
          <w:szCs w:val="24"/>
        </w:rPr>
        <w:t>и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 xml:space="preserve"> ОУ не является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2.3.2 Цель и направления программы развития образовательного учреждения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Цель: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b/>
          <w:i/>
          <w:sz w:val="24"/>
          <w:szCs w:val="24"/>
        </w:rPr>
        <w:t>-</w:t>
      </w:r>
      <w:r w:rsidRPr="008A229A">
        <w:rPr>
          <w:sz w:val="24"/>
          <w:szCs w:val="24"/>
        </w:rPr>
        <w:t>создание адаптивной школы;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 xml:space="preserve">-создание </w:t>
      </w:r>
      <w:proofErr w:type="spellStart"/>
      <w:r w:rsidRPr="008A229A">
        <w:t>образовательно</w:t>
      </w:r>
      <w:proofErr w:type="spellEnd"/>
      <w:r w:rsidRPr="008A229A">
        <w:t xml:space="preserve"> - воспитательной среды, способствующей формированию у </w:t>
      </w:r>
      <w:proofErr w:type="gramStart"/>
      <w:r w:rsidRPr="008A229A">
        <w:t>обучающихся</w:t>
      </w:r>
      <w:proofErr w:type="gramEnd"/>
      <w:r w:rsidRPr="008A229A">
        <w:t xml:space="preserve"> 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rPr>
          <w:bCs/>
          <w:u w:val="single"/>
        </w:rPr>
        <w:t>Задачи Программы</w:t>
      </w:r>
      <w:r w:rsidRPr="008A229A">
        <w:rPr>
          <w:bCs/>
        </w:rPr>
        <w:t>: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 xml:space="preserve">-обеспечение права </w:t>
      </w:r>
      <w:proofErr w:type="gramStart"/>
      <w:r w:rsidRPr="008A229A">
        <w:t>обучающихся</w:t>
      </w:r>
      <w:proofErr w:type="gramEnd"/>
      <w:r w:rsidRPr="008A229A">
        <w:t xml:space="preserve">  на качественное образование;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  <w:ind w:right="-108"/>
      </w:pPr>
      <w:r w:rsidRPr="008A229A">
        <w:t>-изменение методов, технологий обучения, расширение информационн</w:t>
      </w:r>
      <w:proofErr w:type="gramStart"/>
      <w:r w:rsidRPr="008A229A">
        <w:t>о-</w:t>
      </w:r>
      <w:proofErr w:type="gramEnd"/>
      <w:r w:rsidRPr="008A229A">
        <w:t xml:space="preserve"> коммуникационных технологий, способствующих формированию практических умений и навыков анализа информации, самообучению;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>-формирование исследовательских умений и навыков у учащихся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>-построение образовательной практики с учетом региональных, социальных тенденций, воспитание детей в духе уважения к своей школе, деревне, краю, России;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 xml:space="preserve">-совершенствование организации учебного процесса в целях сохранения и укрепления здоровья обучающихся; </w:t>
      </w:r>
    </w:p>
    <w:p w:rsidR="00F368DC" w:rsidRPr="008A229A" w:rsidRDefault="00F368DC" w:rsidP="00F368DC">
      <w:pPr>
        <w:spacing w:line="360" w:lineRule="auto"/>
        <w:jc w:val="both"/>
        <w:rPr>
          <w:color w:val="2B2C30"/>
          <w:sz w:val="24"/>
          <w:szCs w:val="24"/>
        </w:rPr>
      </w:pPr>
      <w:r w:rsidRPr="008A229A">
        <w:rPr>
          <w:sz w:val="24"/>
          <w:szCs w:val="24"/>
        </w:rPr>
        <w:t>-развитие органов ученического самоуправления.</w:t>
      </w:r>
    </w:p>
    <w:p w:rsidR="00F368DC" w:rsidRPr="008A229A" w:rsidRDefault="00F368DC" w:rsidP="00F368DC">
      <w:pPr>
        <w:spacing w:line="360" w:lineRule="auto"/>
        <w:jc w:val="both"/>
        <w:rPr>
          <w:color w:val="2B2C30"/>
          <w:sz w:val="24"/>
          <w:szCs w:val="24"/>
          <w:u w:val="single"/>
        </w:rPr>
      </w:pPr>
      <w:r w:rsidRPr="008A229A">
        <w:rPr>
          <w:color w:val="2B2C30"/>
          <w:sz w:val="24"/>
          <w:szCs w:val="24"/>
          <w:u w:val="single"/>
        </w:rPr>
        <w:t>Приоритетные направления развития: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 xml:space="preserve">- 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ценностно-смысловой, трудовой, личностного самосовершенствования, учебно-познавательной, общекультурной, коммуникативной, информационной. 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>-Реализация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F368DC" w:rsidRPr="008A229A" w:rsidRDefault="00F368DC" w:rsidP="00F368DC">
      <w:pPr>
        <w:pStyle w:val="western"/>
        <w:spacing w:before="0" w:beforeAutospacing="0" w:after="0" w:line="360" w:lineRule="auto"/>
      </w:pPr>
      <w:r w:rsidRPr="008A229A">
        <w:t>- Повышение качества образования.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  <w:bdr w:val="none" w:sz="0" w:space="0" w:color="auto" w:frame="1"/>
          <w:shd w:val="clear" w:color="auto" w:fill="FFFFFF"/>
        </w:rPr>
        <w:t>-Организация информационно-диагностической деятельности, содействующей позитивной самореализации.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rFonts w:asciiTheme="minorHAnsi" w:hAnsiTheme="minorHAnsi" w:cstheme="minorBidi"/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Главный ориентир для проектирования процессов и условий получения образовательных результатов, главный показатель развития школы и педагогического коллектива – выпускник школы, у которого сформированы готовность и способность - творчески мыслить, находить нестандартные решения, проявлять инициативу, т.е. выпускник должен быть конкурентоспособным.  </w:t>
      </w:r>
    </w:p>
    <w:p w:rsidR="00F368DC" w:rsidRPr="008A229A" w:rsidRDefault="00F368DC" w:rsidP="008A229A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На решение этой задачи направлена национальная образовательная инициатива  «Наша новая школа», на это направлена основная деятельность нашей школы, что заложено в Программе развития</w:t>
      </w:r>
    </w:p>
    <w:p w:rsidR="00F368DC" w:rsidRPr="008A229A" w:rsidRDefault="00F368DC" w:rsidP="00F368DC">
      <w:pPr>
        <w:spacing w:line="276" w:lineRule="auto"/>
        <w:rPr>
          <w:b/>
          <w:color w:val="FF0000"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2.3.3 Количество публикаций руководителя образовательного учреждения (его заместителя), отражающих инновационный управленческий опыт </w:t>
      </w:r>
    </w:p>
    <w:p w:rsidR="00F368DC" w:rsidRPr="008A229A" w:rsidRDefault="00F368DC" w:rsidP="00F368DC">
      <w:pPr>
        <w:spacing w:line="276" w:lineRule="auto"/>
        <w:rPr>
          <w:b/>
          <w:color w:val="00B050"/>
          <w:sz w:val="24"/>
          <w:szCs w:val="24"/>
        </w:rPr>
      </w:pPr>
    </w:p>
    <w:p w:rsidR="00F368DC" w:rsidRPr="008A229A" w:rsidRDefault="00F368DC" w:rsidP="00F368DC">
      <w:pPr>
        <w:rPr>
          <w:color w:val="00B05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2835"/>
      </w:tblGrid>
      <w:tr w:rsidR="00F368DC" w:rsidRPr="008A229A" w:rsidTr="00F368DC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1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Выступление директора ко Дню образования «Система работы педагогического коллектива школы  над методической темой:    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«Личностн</w:t>
            </w:r>
            <w:proofErr w:type="gramStart"/>
            <w:r w:rsidRPr="008A229A">
              <w:rPr>
                <w:sz w:val="24"/>
                <w:szCs w:val="24"/>
              </w:rPr>
              <w:t>о-</w:t>
            </w:r>
            <w:proofErr w:type="gramEnd"/>
            <w:r w:rsidRPr="008A229A">
              <w:rPr>
                <w:sz w:val="24"/>
                <w:szCs w:val="24"/>
              </w:rPr>
              <w:t xml:space="preserve"> ориентированное обучение и воспитание на уроке и во внеурочной деятельности с использованием компьютерных технологий»»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- Эссе «Наша новая школа»;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A229A">
              <w:rPr>
                <w:bCs/>
                <w:sz w:val="24"/>
                <w:szCs w:val="24"/>
              </w:rPr>
              <w:t>- Примерные виды деятельности и формы занятий с учащимися начальной школы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- ФГОС ДО и ФГОС НОО, проблемы преемственности;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bCs/>
                <w:sz w:val="24"/>
                <w:szCs w:val="24"/>
              </w:rPr>
              <w:t xml:space="preserve"> - Эссе «</w:t>
            </w:r>
            <w:proofErr w:type="spellStart"/>
            <w:r w:rsidRPr="008A229A">
              <w:rPr>
                <w:bCs/>
                <w:sz w:val="24"/>
                <w:szCs w:val="24"/>
              </w:rPr>
              <w:t>Ввведение</w:t>
            </w:r>
            <w:proofErr w:type="spellEnd"/>
            <w:r w:rsidRPr="008A229A">
              <w:rPr>
                <w:bCs/>
                <w:sz w:val="24"/>
                <w:szCs w:val="24"/>
              </w:rPr>
              <w:t xml:space="preserve"> ФГОС в ОО»  </w:t>
            </w:r>
          </w:p>
        </w:tc>
      </w:tr>
    </w:tbl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color w:val="FF0000"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2.3.4 Количество работ по обобщению авторского педагогического опыта педагогического коллектива </w:t>
      </w:r>
      <w:proofErr w:type="spellStart"/>
      <w:r w:rsidRPr="008A229A">
        <w:rPr>
          <w:b/>
          <w:sz w:val="24"/>
          <w:szCs w:val="24"/>
        </w:rPr>
        <w:t>школы</w:t>
      </w:r>
      <w:r w:rsidR="008A229A" w:rsidRPr="008A229A">
        <w:rPr>
          <w:b/>
          <w:sz w:val="24"/>
          <w:szCs w:val="24"/>
        </w:rPr>
        <w:t>-нет</w:t>
      </w:r>
      <w:proofErr w:type="spellEnd"/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2.3.5 Количество публикаций педагогов, отражающих инновационный опыт (авторские программы, методические разработки и т.д.</w:t>
      </w:r>
      <w:proofErr w:type="gramStart"/>
      <w:r w:rsidRPr="008A229A">
        <w:rPr>
          <w:b/>
          <w:sz w:val="24"/>
          <w:szCs w:val="24"/>
        </w:rPr>
        <w:t>)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>нет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2.3.6 Количество обучающих семинаров, мастер-классов, конференций, проведенных на базе образовательного учреждения. Тематика работ.</w:t>
      </w:r>
    </w:p>
    <w:p w:rsidR="00F368DC" w:rsidRPr="008A229A" w:rsidRDefault="00F368DC" w:rsidP="00F368DC">
      <w:pPr>
        <w:rPr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30"/>
        <w:gridCol w:w="7"/>
        <w:gridCol w:w="2552"/>
        <w:gridCol w:w="6"/>
        <w:gridCol w:w="2534"/>
        <w:gridCol w:w="11"/>
      </w:tblGrid>
      <w:tr w:rsidR="00F368DC" w:rsidRPr="008A229A" w:rsidTr="00F368DC">
        <w:trPr>
          <w:gridAfter w:val="1"/>
          <w:wAfter w:w="11" w:type="dxa"/>
          <w:trHeight w:val="3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Направление/тема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40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napToGrid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2012-2013</w:t>
            </w: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2013-2014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2014-2015</w:t>
            </w:r>
          </w:p>
          <w:p w:rsidR="00F368DC" w:rsidRPr="008A229A" w:rsidRDefault="00F368DC">
            <w:pPr>
              <w:snapToGri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учебный год</w:t>
            </w: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соц. педагогов «Профилактика противоправных действий  среди несовершеннолетних через скоординированное взаимодействие всех участников педагогического процесса»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учителей географии по теме «Особенности мотивации и познавательной активности учащихся на уроке географии»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2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учителей  математики по теме «Урок математики в 5 классе в соответствии с требованиями ФГОС»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учителей начальных классов по теме «Достижение планируемых результатов деятельности средствами УМК «Школа России»»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</w:tr>
      <w:tr w:rsidR="00F368DC" w:rsidRPr="008A229A" w:rsidTr="00F368DC">
        <w:trPr>
          <w:trHeight w:val="2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для учителей иностранного языка «Формирование коммуникативной компетенции на уроках иностранного языка»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Семинар-практикум </w:t>
            </w:r>
            <w:r w:rsidRPr="008A229A">
              <w:rPr>
                <w:sz w:val="24"/>
                <w:szCs w:val="24"/>
              </w:rPr>
              <w:lastRenderedPageBreak/>
              <w:t>для воспитателей. Преемственность дошкольного и начального уровней образования в контексте реализации ФГОС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</w:tr>
      <w:tr w:rsidR="00F368DC" w:rsidRPr="008A229A" w:rsidTr="00F368DC">
        <w:trPr>
          <w:trHeight w:val="1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>Районный семинар учителей технологии по теме «Вовлечение в творчество-путь к успеху»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  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</w:tr>
      <w:tr w:rsidR="00F368DC" w:rsidRPr="008A229A" w:rsidTr="00F368DC">
        <w:trPr>
          <w:trHeight w:val="19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Районный семинар учителей биологии и химии по теме «Проектирование современного урока в условиях введения ФГОС второго поколения»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              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+</w:t>
            </w:r>
          </w:p>
        </w:tc>
      </w:tr>
    </w:tbl>
    <w:p w:rsidR="00F368DC" w:rsidRPr="008A229A" w:rsidRDefault="00F368DC" w:rsidP="008A229A">
      <w:pPr>
        <w:rPr>
          <w:color w:val="FF0000"/>
          <w:sz w:val="24"/>
          <w:szCs w:val="24"/>
        </w:rPr>
      </w:pPr>
    </w:p>
    <w:p w:rsidR="00F368DC" w:rsidRPr="008A229A" w:rsidRDefault="00F368DC" w:rsidP="00F368DC">
      <w:pPr>
        <w:jc w:val="center"/>
        <w:rPr>
          <w:color w:val="FF0000"/>
          <w:sz w:val="24"/>
          <w:szCs w:val="24"/>
        </w:rPr>
      </w:pPr>
    </w:p>
    <w:p w:rsidR="00F368DC" w:rsidRPr="008A229A" w:rsidRDefault="00F368DC" w:rsidP="00F368DC">
      <w:pPr>
        <w:jc w:val="center"/>
        <w:rPr>
          <w:sz w:val="24"/>
          <w:szCs w:val="24"/>
        </w:rPr>
      </w:pPr>
      <w:r w:rsidRPr="008A229A">
        <w:rPr>
          <w:sz w:val="24"/>
          <w:szCs w:val="24"/>
        </w:rPr>
        <w:t>Открытые уроки на школьном уровне</w:t>
      </w:r>
    </w:p>
    <w:p w:rsidR="00F368DC" w:rsidRPr="008A229A" w:rsidRDefault="00F368DC" w:rsidP="00F368DC">
      <w:pPr>
        <w:jc w:val="center"/>
        <w:rPr>
          <w:sz w:val="24"/>
          <w:szCs w:val="24"/>
        </w:rPr>
      </w:pPr>
      <w:r w:rsidRPr="008A229A">
        <w:rPr>
          <w:sz w:val="24"/>
          <w:szCs w:val="24"/>
        </w:rPr>
        <w:t>в 2012-2015 гг.</w:t>
      </w:r>
    </w:p>
    <w:tbl>
      <w:tblPr>
        <w:tblW w:w="9360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3086"/>
        <w:gridCol w:w="5413"/>
      </w:tblGrid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ФИО  учителя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Тема урока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Ковалёва С.Н.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 Урок математики в 9 классе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 « Построение графиков функции, содержащей модуль   » </w:t>
            </w:r>
          </w:p>
        </w:tc>
      </w:tr>
      <w:bookmarkEnd w:id="0"/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Шкуратова А.И.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Урок математики в 6 классе «Сложение и вычитание дробей с одинаковыми знаменателями»  (школьный)  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Урок математики в 6 классе «Рациональные числа» (школьный)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Урок математики в 9 классе по теме «Квадратичная функция»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Урок математики в 8 классе «Решение квадратных уравнений»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Липовая Р.М.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русского языка в 6 классе «Собирательные числительные»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Урок русского языка в 7 классе «Смысловые </w:t>
            </w:r>
            <w:r w:rsidRPr="008A229A">
              <w:rPr>
                <w:sz w:val="24"/>
                <w:szCs w:val="24"/>
                <w:lang w:eastAsia="en-US"/>
              </w:rPr>
              <w:lastRenderedPageBreak/>
              <w:t>группы наречий»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русского языка в 5 классе по теме «Русские поэты 19 века о Родине, родной природе и о себе»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русского языка в 5 классе по теме «Имя существительное как часть речи»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Пехтерева Л.В.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немецкого языка в 4 классе «Мой дом. Моя Квартира»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A229A">
              <w:rPr>
                <w:sz w:val="24"/>
                <w:szCs w:val="24"/>
                <w:lang w:eastAsia="en-US"/>
              </w:rPr>
              <w:t xml:space="preserve">Урок немецкого языка в 7 классе по теме «Введение лексики «В здоровом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теле-здоровый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 xml:space="preserve"> дух»»</w:t>
            </w:r>
            <w:proofErr w:type="gramEnd"/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немецкого языка в 6 классе по теме «Склонение существительных»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немецкого языка в 5 классе по теме «Большая уборка в городе»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A229A">
              <w:rPr>
                <w:sz w:val="24"/>
                <w:szCs w:val="24"/>
              </w:rPr>
              <w:t>Асадчая</w:t>
            </w:r>
            <w:proofErr w:type="spellEnd"/>
            <w:r w:rsidRPr="008A229A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природоведения в 5 классе «Жизнь на разных материках»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биологии в 6 классе «Многообразие и размножение насекомых в биоценозе»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Урок географии в 6классе «Мировой океан и его части»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 xml:space="preserve">Урок биологии в 7 классе «Многообразие </w:t>
            </w:r>
            <w:proofErr w:type="spellStart"/>
            <w:r w:rsidRPr="008A229A">
              <w:rPr>
                <w:sz w:val="24"/>
                <w:szCs w:val="24"/>
                <w:lang w:eastAsia="en-US"/>
              </w:rPr>
              <w:t>ракообрызных</w:t>
            </w:r>
            <w:proofErr w:type="spellEnd"/>
            <w:r w:rsidRPr="008A229A">
              <w:rPr>
                <w:sz w:val="24"/>
                <w:szCs w:val="24"/>
                <w:lang w:eastAsia="en-US"/>
              </w:rPr>
              <w:t>. Их роль в природе и жизни человека»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Левша И.Н.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Закон Ома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Давление способы уменьшения и увеличения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Храмцова И.В.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Урок технологии в 7 классе «Понятие о  композиции в интерьере. Характерные особенности жилища»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Урок </w:t>
            </w:r>
            <w:proofErr w:type="gramStart"/>
            <w:r w:rsidRPr="008A229A">
              <w:rPr>
                <w:sz w:val="24"/>
                <w:szCs w:val="24"/>
              </w:rPr>
              <w:t>ИЗО</w:t>
            </w:r>
            <w:proofErr w:type="gramEnd"/>
            <w:r w:rsidRPr="008A229A">
              <w:rPr>
                <w:sz w:val="24"/>
                <w:szCs w:val="24"/>
              </w:rPr>
              <w:t xml:space="preserve"> в 1 </w:t>
            </w:r>
            <w:proofErr w:type="gramStart"/>
            <w:r w:rsidRPr="008A229A">
              <w:rPr>
                <w:sz w:val="24"/>
                <w:szCs w:val="24"/>
              </w:rPr>
              <w:t>классе</w:t>
            </w:r>
            <w:proofErr w:type="gramEnd"/>
            <w:r w:rsidRPr="008A229A">
              <w:rPr>
                <w:sz w:val="24"/>
                <w:szCs w:val="24"/>
              </w:rPr>
              <w:t xml:space="preserve"> «Волшебное превращение красок»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Урок технологии в 7  классе «Сервировка стола к ужину»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Кургуз Л.Г.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Урок математики в 1 классе «Состав числа 10. </w:t>
            </w:r>
            <w:r w:rsidRPr="008A229A">
              <w:rPr>
                <w:sz w:val="24"/>
                <w:szCs w:val="24"/>
              </w:rPr>
              <w:lastRenderedPageBreak/>
              <w:t>Решение задач»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Урок математики в 3 классе «Письменное умножение однозначного числа </w:t>
            </w:r>
            <w:proofErr w:type="gramStart"/>
            <w:r w:rsidRPr="008A229A">
              <w:rPr>
                <w:sz w:val="24"/>
                <w:szCs w:val="24"/>
              </w:rPr>
              <w:t>на</w:t>
            </w:r>
            <w:proofErr w:type="gramEnd"/>
            <w:r w:rsidRPr="008A229A">
              <w:rPr>
                <w:sz w:val="24"/>
                <w:szCs w:val="24"/>
              </w:rPr>
              <w:t xml:space="preserve"> многозначное»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Урок математики во 2 классе «Случаи вычитания вида 60-24»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Урок русского языка во 2 классе. Обобщение полученных знаний о разновидностях предложений, об имени существительном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Цыганок Т.Н.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 Урок окружающего мира в 4 классе «Водоемы нашего края»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Урок </w:t>
            </w:r>
            <w:proofErr w:type="gramStart"/>
            <w:r w:rsidRPr="008A229A">
              <w:rPr>
                <w:sz w:val="24"/>
                <w:szCs w:val="24"/>
              </w:rPr>
              <w:t>ИЗО</w:t>
            </w:r>
            <w:proofErr w:type="gramEnd"/>
            <w:r w:rsidRPr="008A229A">
              <w:rPr>
                <w:sz w:val="24"/>
                <w:szCs w:val="24"/>
              </w:rPr>
              <w:t xml:space="preserve"> в 3 классе «Художник в цирке»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Ковалёв А.И.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«День здоровья» (школьный);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«День здоровья» (зимние игры) (школьный)</w:t>
            </w:r>
          </w:p>
        </w:tc>
      </w:tr>
      <w:tr w:rsidR="00F368DC" w:rsidRPr="008A229A" w:rsidTr="00F368DC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Храмцова Е.Н.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Мастер-класс «Изготовление куклы-оберега»</w:t>
            </w:r>
          </w:p>
        </w:tc>
      </w:tr>
    </w:tbl>
    <w:p w:rsidR="00F368DC" w:rsidRPr="008A229A" w:rsidRDefault="00F368DC" w:rsidP="00F368DC">
      <w:pPr>
        <w:rPr>
          <w:rFonts w:asciiTheme="minorHAnsi" w:hAnsiTheme="minorHAnsi" w:cstheme="minorBidi"/>
          <w:sz w:val="24"/>
          <w:szCs w:val="24"/>
          <w:lang w:eastAsia="en-US"/>
        </w:rPr>
      </w:pPr>
      <w:r w:rsidRPr="008A229A">
        <w:rPr>
          <w:sz w:val="24"/>
          <w:szCs w:val="24"/>
        </w:rPr>
        <w:tab/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2.3.7 Участие педагогического коллектива в районных, региональных и общероссийских конференциях по обобщению педагогического </w:t>
      </w:r>
      <w:proofErr w:type="spellStart"/>
      <w:r w:rsidRPr="008A229A">
        <w:rPr>
          <w:b/>
          <w:sz w:val="24"/>
          <w:szCs w:val="24"/>
        </w:rPr>
        <w:t>опыта</w:t>
      </w:r>
      <w:proofErr w:type="gramStart"/>
      <w:r w:rsidRPr="008A229A">
        <w:rPr>
          <w:b/>
          <w:sz w:val="24"/>
          <w:szCs w:val="24"/>
        </w:rPr>
        <w:t>.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>нет</w:t>
      </w:r>
      <w:proofErr w:type="spellEnd"/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2.3.8.  Количество разработанных и выигранных  инновационных проектов в рамках </w:t>
      </w:r>
      <w:proofErr w:type="spellStart"/>
      <w:r w:rsidRPr="008A229A">
        <w:rPr>
          <w:b/>
          <w:sz w:val="24"/>
          <w:szCs w:val="24"/>
        </w:rPr>
        <w:t>грантовой</w:t>
      </w:r>
      <w:proofErr w:type="spellEnd"/>
      <w:r w:rsidRPr="008A229A">
        <w:rPr>
          <w:b/>
          <w:sz w:val="24"/>
          <w:szCs w:val="24"/>
        </w:rPr>
        <w:t xml:space="preserve"> </w:t>
      </w:r>
      <w:proofErr w:type="spellStart"/>
      <w:r w:rsidRPr="008A229A">
        <w:rPr>
          <w:b/>
          <w:sz w:val="24"/>
          <w:szCs w:val="24"/>
        </w:rPr>
        <w:t>деятельности</w:t>
      </w:r>
      <w:proofErr w:type="gramStart"/>
      <w:r w:rsidRPr="008A229A">
        <w:rPr>
          <w:b/>
          <w:sz w:val="24"/>
          <w:szCs w:val="24"/>
        </w:rPr>
        <w:t>.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>нет</w:t>
      </w:r>
      <w:proofErr w:type="spellEnd"/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2.3.9. Работа школы по внедрению государственных образовательных стандартов второго поколения</w:t>
      </w:r>
    </w:p>
    <w:p w:rsidR="00F368DC" w:rsidRPr="008A229A" w:rsidRDefault="00F368DC" w:rsidP="00F368DC">
      <w:pPr>
        <w:pStyle w:val="af9"/>
        <w:ind w:firstLine="0"/>
        <w:rPr>
          <w:sz w:val="24"/>
          <w:u w:val="single"/>
        </w:rPr>
      </w:pPr>
      <w:r w:rsidRPr="008A229A">
        <w:rPr>
          <w:sz w:val="24"/>
          <w:u w:val="single"/>
        </w:rPr>
        <w:t>Переход на новые образовательные стандарты</w:t>
      </w:r>
    </w:p>
    <w:p w:rsidR="00F368DC" w:rsidRPr="008A229A" w:rsidRDefault="00F368DC" w:rsidP="00F368DC">
      <w:pPr>
        <w:pStyle w:val="af9"/>
        <w:ind w:firstLine="0"/>
        <w:rPr>
          <w:sz w:val="24"/>
          <w:u w:val="single"/>
        </w:rPr>
      </w:pPr>
      <w:r w:rsidRPr="008A229A">
        <w:rPr>
          <w:sz w:val="24"/>
          <w:u w:val="single"/>
        </w:rPr>
        <w:t>2012-2015гг:</w:t>
      </w:r>
    </w:p>
    <w:p w:rsidR="00F368DC" w:rsidRPr="008A229A" w:rsidRDefault="00F368DC" w:rsidP="00F368DC">
      <w:pPr>
        <w:pStyle w:val="af9"/>
        <w:ind w:firstLine="0"/>
        <w:rPr>
          <w:b/>
          <w:sz w:val="24"/>
        </w:rPr>
      </w:pPr>
      <w:r w:rsidRPr="008A229A">
        <w:rPr>
          <w:i/>
          <w:sz w:val="24"/>
        </w:rPr>
        <w:t>-</w:t>
      </w:r>
      <w:r w:rsidRPr="008A229A">
        <w:rPr>
          <w:sz w:val="24"/>
        </w:rPr>
        <w:t>реализация ФГОС НОО</w:t>
      </w:r>
      <w:r w:rsidRPr="008A229A">
        <w:rPr>
          <w:b/>
          <w:sz w:val="24"/>
        </w:rPr>
        <w:t>;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 - учебно-методическое обеспечение;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 -подготовка кабинета в соответствие с требованиями  </w:t>
      </w:r>
      <w:proofErr w:type="spellStart"/>
      <w:r w:rsidRPr="008A229A">
        <w:rPr>
          <w:sz w:val="24"/>
        </w:rPr>
        <w:t>СанПина</w:t>
      </w:r>
      <w:proofErr w:type="spellEnd"/>
      <w:r w:rsidRPr="008A229A">
        <w:rPr>
          <w:sz w:val="24"/>
        </w:rPr>
        <w:t xml:space="preserve"> и ФГОС.</w:t>
      </w:r>
    </w:p>
    <w:p w:rsidR="00F368DC" w:rsidRPr="008A229A" w:rsidRDefault="00F368DC" w:rsidP="00F368DC">
      <w:pPr>
        <w:pStyle w:val="af9"/>
        <w:ind w:firstLine="0"/>
        <w:rPr>
          <w:sz w:val="24"/>
          <w:u w:val="single"/>
        </w:rPr>
      </w:pPr>
    </w:p>
    <w:p w:rsidR="00F368DC" w:rsidRPr="008A229A" w:rsidRDefault="00F368DC" w:rsidP="00F368DC">
      <w:pPr>
        <w:pStyle w:val="af9"/>
        <w:ind w:firstLine="0"/>
        <w:rPr>
          <w:sz w:val="24"/>
          <w:u w:val="single"/>
        </w:rPr>
      </w:pPr>
      <w:r w:rsidRPr="008A229A">
        <w:rPr>
          <w:sz w:val="24"/>
          <w:u w:val="single"/>
        </w:rPr>
        <w:t xml:space="preserve">2014-2015 учебный год: 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 xml:space="preserve">-подготовка к введению ФГОС </w:t>
      </w:r>
      <w:proofErr w:type="gramStart"/>
      <w:r w:rsidRPr="008A229A">
        <w:rPr>
          <w:sz w:val="24"/>
        </w:rPr>
        <w:t>ДО</w:t>
      </w:r>
      <w:proofErr w:type="gramEnd"/>
      <w:r w:rsidRPr="008A229A">
        <w:rPr>
          <w:sz w:val="24"/>
        </w:rPr>
        <w:t>.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2.3.10 Дипломы и награды школы </w:t>
      </w:r>
      <w:proofErr w:type="gramStart"/>
      <w:r w:rsidRPr="008A229A">
        <w:rPr>
          <w:b/>
          <w:sz w:val="24"/>
          <w:szCs w:val="24"/>
        </w:rPr>
        <w:t>в</w:t>
      </w:r>
      <w:proofErr w:type="gramEnd"/>
      <w:r w:rsidRPr="008A229A">
        <w:rPr>
          <w:b/>
          <w:sz w:val="24"/>
          <w:szCs w:val="24"/>
        </w:rPr>
        <w:t xml:space="preserve"> проектной </w:t>
      </w:r>
      <w:proofErr w:type="spellStart"/>
      <w:r w:rsidRPr="008A229A">
        <w:rPr>
          <w:b/>
          <w:sz w:val="24"/>
          <w:szCs w:val="24"/>
        </w:rPr>
        <w:t>деятельности</w:t>
      </w:r>
      <w:r w:rsidR="008A229A" w:rsidRPr="008A229A">
        <w:rPr>
          <w:b/>
          <w:sz w:val="24"/>
          <w:szCs w:val="24"/>
        </w:rPr>
        <w:t>-нет</w:t>
      </w:r>
      <w:proofErr w:type="spellEnd"/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2.4.По созданию системы управления и социального партнёрства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Администрация, органы государственно-общественного управления и самоуправления.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lastRenderedPageBreak/>
        <w:t xml:space="preserve">Учредитель-администрация </w:t>
      </w:r>
      <w:proofErr w:type="spellStart"/>
      <w:r w:rsidRPr="008A229A">
        <w:rPr>
          <w:sz w:val="24"/>
          <w:szCs w:val="24"/>
        </w:rPr>
        <w:t>Гордеевского</w:t>
      </w:r>
      <w:proofErr w:type="spellEnd"/>
      <w:r w:rsidRPr="008A229A">
        <w:rPr>
          <w:sz w:val="24"/>
          <w:szCs w:val="24"/>
        </w:rPr>
        <w:t xml:space="preserve"> района.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Отдел образования администрации </w:t>
      </w:r>
      <w:proofErr w:type="spellStart"/>
      <w:r w:rsidRPr="008A229A">
        <w:rPr>
          <w:sz w:val="24"/>
          <w:szCs w:val="24"/>
        </w:rPr>
        <w:t>Гордеевского</w:t>
      </w:r>
      <w:proofErr w:type="spellEnd"/>
      <w:r w:rsidRPr="008A229A">
        <w:rPr>
          <w:sz w:val="24"/>
          <w:szCs w:val="24"/>
        </w:rPr>
        <w:t xml:space="preserve"> района.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Директор школы: Ковалёва Светлана Николаевна.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Профком школы.</w:t>
      </w:r>
    </w:p>
    <w:p w:rsidR="00F368DC" w:rsidRPr="008A229A" w:rsidRDefault="00F368DC" w:rsidP="00F368DC">
      <w:pPr>
        <w:tabs>
          <w:tab w:val="left" w:pos="3255"/>
        </w:tabs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Педагогический совет школы.</w:t>
      </w:r>
    </w:p>
    <w:p w:rsidR="00F368DC" w:rsidRPr="008A229A" w:rsidRDefault="00F368DC" w:rsidP="00F368DC">
      <w:pPr>
        <w:pStyle w:val="af9"/>
        <w:ind w:firstLine="0"/>
        <w:rPr>
          <w:sz w:val="24"/>
        </w:rPr>
      </w:pPr>
      <w:r w:rsidRPr="008A229A">
        <w:rPr>
          <w:sz w:val="24"/>
        </w:rPr>
        <w:t>Родительский комитет.</w:t>
      </w:r>
    </w:p>
    <w:p w:rsidR="00F368DC" w:rsidRPr="008A229A" w:rsidRDefault="00F368DC" w:rsidP="00F368DC">
      <w:pPr>
        <w:pStyle w:val="af8"/>
        <w:spacing w:line="360" w:lineRule="auto"/>
        <w:jc w:val="both"/>
        <w:rPr>
          <w:bCs/>
          <w:u w:val="single"/>
        </w:rPr>
      </w:pPr>
      <w:r w:rsidRPr="008A229A">
        <w:rPr>
          <w:bCs/>
          <w:u w:val="single"/>
        </w:rPr>
        <w:t>Структура управления ОУ, его органов самоуправления.</w:t>
      </w:r>
    </w:p>
    <w:p w:rsidR="00F368DC" w:rsidRPr="008A229A" w:rsidRDefault="00F368DC" w:rsidP="00F368DC">
      <w:pPr>
        <w:pStyle w:val="af8"/>
        <w:spacing w:line="360" w:lineRule="auto"/>
        <w:jc w:val="both"/>
        <w:rPr>
          <w:bCs/>
          <w:u w:val="single"/>
        </w:rPr>
      </w:pPr>
      <w:r w:rsidRPr="008A229A">
        <w:t>Управление  ОУ осуществляется в соответствии с Законом РФ «Об образовании»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Непосредственное управление образовательным процессом, финансово-хозяйственной деятельностью осуществляет директор.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Одним из главных критериев успешного развития и функционирования школы является привлечение к управлению всех участников образовательного процесса: педагогов, общешкольного родительского комитета, общественных организаций и обучающихся. 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Основные формы координации данной деятельности - еженедельные планерки администрации и регулярные совещания и собрания. 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Формами самоуправления школы  являются: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Педагогический совет;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Общее собрание трудового коллектива;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Общешкольный родительский комитет.</w:t>
      </w:r>
    </w:p>
    <w:p w:rsidR="00F368DC" w:rsidRPr="008A229A" w:rsidRDefault="00F368DC" w:rsidP="00F368DC">
      <w:pPr>
        <w:spacing w:line="360" w:lineRule="auto"/>
        <w:jc w:val="both"/>
        <w:rPr>
          <w:i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i/>
          <w:sz w:val="24"/>
          <w:szCs w:val="24"/>
        </w:rPr>
      </w:pPr>
      <w:r w:rsidRPr="008A229A">
        <w:rPr>
          <w:i/>
          <w:sz w:val="24"/>
          <w:szCs w:val="24"/>
        </w:rPr>
        <w:t>Распределение между представителями администрации функций управления</w:t>
      </w:r>
    </w:p>
    <w:p w:rsidR="00F368DC" w:rsidRPr="008A229A" w:rsidRDefault="00F368DC" w:rsidP="00F368DC">
      <w:pPr>
        <w:spacing w:line="360" w:lineRule="auto"/>
        <w:ind w:firstLine="708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Необходимым условием управления школой является его информационное обеспечение.    Оно осуществляется директором</w:t>
      </w:r>
      <w:proofErr w:type="gramStart"/>
      <w:r w:rsidRPr="008A229A">
        <w:rPr>
          <w:sz w:val="24"/>
          <w:szCs w:val="24"/>
        </w:rPr>
        <w:t xml:space="preserve"> .</w:t>
      </w:r>
      <w:proofErr w:type="gramEnd"/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     Директор совместно с привлечением руководителей методических объединений определяют перспективы развития школы, определяют этапы и содержания работы, контролируют деятельность школы в целом и отдельных ее структур, создают условия (нормативные, информационные, стимулирующие) для осуществления профессионально-педагогической деятельности. </w:t>
      </w:r>
    </w:p>
    <w:p w:rsidR="00F368DC" w:rsidRPr="008A229A" w:rsidRDefault="00F368DC" w:rsidP="00F368D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sz w:val="24"/>
          <w:szCs w:val="24"/>
        </w:rPr>
      </w:pPr>
      <w:r w:rsidRPr="008A229A">
        <w:rPr>
          <w:sz w:val="24"/>
          <w:szCs w:val="24"/>
        </w:rPr>
        <w:lastRenderedPageBreak/>
        <w:tab/>
      </w:r>
      <w:r w:rsidRPr="008A229A">
        <w:rPr>
          <w:rFonts w:eastAsia="Calibri"/>
          <w:color w:val="000000"/>
          <w:spacing w:val="-2"/>
          <w:sz w:val="24"/>
          <w:szCs w:val="24"/>
        </w:rPr>
        <w:t>Трудовой коллектив школы составляют все граждане, участвующие своим трудом в деятельности школы на основе трудового договора. Полномочия трудового коллектива школы осуществляются  Общим собранием трудового коллектива школы.</w:t>
      </w:r>
    </w:p>
    <w:p w:rsidR="00F368DC" w:rsidRPr="008A229A" w:rsidRDefault="00F368DC" w:rsidP="00F368D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color w:val="000000"/>
          <w:spacing w:val="-2"/>
          <w:sz w:val="24"/>
          <w:szCs w:val="24"/>
        </w:rPr>
      </w:pPr>
      <w:r w:rsidRPr="008A229A">
        <w:rPr>
          <w:rFonts w:eastAsia="Calibri"/>
          <w:color w:val="000000"/>
          <w:spacing w:val="-2"/>
          <w:sz w:val="24"/>
          <w:szCs w:val="24"/>
        </w:rPr>
        <w:tab/>
        <w:t>В целях развития и совершенствования образовательного процесса,</w:t>
      </w:r>
      <w:r w:rsidRPr="008A229A">
        <w:rPr>
          <w:rFonts w:eastAsia="Calibri"/>
          <w:color w:val="000000"/>
          <w:spacing w:val="-2"/>
          <w:sz w:val="24"/>
          <w:szCs w:val="24"/>
        </w:rPr>
        <w:br/>
        <w:t>повышения профессионального мастерства и творческого роста учителей в школе действует Педагогический совет - коллегиальный орган, объединяющий педагогических работников школы.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2.4.1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Наличие управляющего </w:t>
      </w:r>
      <w:proofErr w:type="spellStart"/>
      <w:r w:rsidRPr="008A229A">
        <w:rPr>
          <w:b/>
          <w:sz w:val="24"/>
          <w:szCs w:val="24"/>
        </w:rPr>
        <w:t>совета</w:t>
      </w:r>
      <w:r w:rsidR="008A229A" w:rsidRPr="008A229A">
        <w:rPr>
          <w:b/>
          <w:sz w:val="24"/>
          <w:szCs w:val="24"/>
        </w:rPr>
        <w:t>-нет</w:t>
      </w:r>
      <w:proofErr w:type="spellEnd"/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2.4.2 Наличие других форм общественного управления образовательным учреждением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2.4.3 Степень удовлетворенности родителей и учащихся качеством работы образовательного учреждения</w:t>
      </w: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 xml:space="preserve">Результаты анкетирования </w:t>
      </w:r>
    </w:p>
    <w:p w:rsidR="00F368DC" w:rsidRPr="008A229A" w:rsidRDefault="00F368DC" w:rsidP="00F368DC">
      <w:pPr>
        <w:spacing w:line="276" w:lineRule="auto"/>
        <w:rPr>
          <w:sz w:val="24"/>
          <w:szCs w:val="24"/>
        </w:rPr>
      </w:pPr>
      <w:r w:rsidRPr="008A229A">
        <w:rPr>
          <w:sz w:val="24"/>
          <w:szCs w:val="24"/>
        </w:rPr>
        <w:t>«Удовлетворённость участников образовательного процесса деятельностью ОУ»</w:t>
      </w:r>
    </w:p>
    <w:p w:rsidR="00F368DC" w:rsidRPr="008A229A" w:rsidRDefault="00F368DC" w:rsidP="00F368DC">
      <w:pPr>
        <w:spacing w:line="276" w:lineRule="auto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560"/>
        <w:gridCol w:w="1701"/>
        <w:gridCol w:w="1701"/>
      </w:tblGrid>
      <w:tr w:rsidR="00F368DC" w:rsidRPr="008A229A" w:rsidTr="00F368DC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68DC" w:rsidRPr="008A229A" w:rsidTr="00F368DC">
        <w:trPr>
          <w:trHeight w:val="103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Анкета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Низкий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уровень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Средний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уровень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Высокий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229A">
              <w:rPr>
                <w:sz w:val="24"/>
                <w:szCs w:val="24"/>
              </w:rPr>
              <w:t>уровень%</w:t>
            </w:r>
            <w:proofErr w:type="spellEnd"/>
          </w:p>
        </w:tc>
      </w:tr>
      <w:tr w:rsidR="00F368DC" w:rsidRPr="008A229A" w:rsidTr="00F368D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Удовлетворённость родителей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93</w:t>
            </w:r>
          </w:p>
        </w:tc>
      </w:tr>
      <w:tr w:rsidR="00F368DC" w:rsidRPr="008A229A" w:rsidTr="00F368DC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Удовлетворённость педагогов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100</w:t>
            </w:r>
          </w:p>
        </w:tc>
      </w:tr>
      <w:tr w:rsidR="00F368DC" w:rsidRPr="008A229A" w:rsidTr="00F368DC">
        <w:trPr>
          <w:trHeight w:val="2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Удовлетворённость учащихся</w:t>
            </w:r>
          </w:p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73</w:t>
            </w:r>
          </w:p>
        </w:tc>
      </w:tr>
    </w:tbl>
    <w:p w:rsidR="00F368DC" w:rsidRPr="008A229A" w:rsidRDefault="00F368DC" w:rsidP="00F368DC">
      <w:pPr>
        <w:spacing w:line="276" w:lineRule="auto"/>
        <w:rPr>
          <w:sz w:val="24"/>
          <w:szCs w:val="24"/>
        </w:rPr>
      </w:pPr>
    </w:p>
    <w:p w:rsidR="00F368DC" w:rsidRPr="008A229A" w:rsidRDefault="00F368DC" w:rsidP="00F368DC">
      <w:pPr>
        <w:spacing w:line="276" w:lineRule="auto"/>
        <w:rPr>
          <w:b/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Наше  учреждение – это  школа, где существует порядок, дисциплина и традиции.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Родителям </w:t>
      </w:r>
      <w:proofErr w:type="gramStart"/>
      <w:r w:rsidRPr="008A229A">
        <w:rPr>
          <w:sz w:val="24"/>
          <w:szCs w:val="24"/>
        </w:rPr>
        <w:t>обучающихся</w:t>
      </w:r>
      <w:proofErr w:type="gramEnd"/>
      <w:r w:rsidRPr="008A229A">
        <w:rPr>
          <w:sz w:val="24"/>
          <w:szCs w:val="24"/>
        </w:rPr>
        <w:t xml:space="preserve">  нравится  новаторство в школе (большинство готовы помочь).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В школе  осуществляется  разнообразие внеурочной деятельности;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Созданы (исходя из МТБ) условия для укрепления здоровья  </w:t>
      </w:r>
      <w:proofErr w:type="gramStart"/>
      <w:r w:rsidRPr="008A229A">
        <w:rPr>
          <w:sz w:val="24"/>
          <w:szCs w:val="24"/>
        </w:rPr>
        <w:t>обучающихся</w:t>
      </w:r>
      <w:proofErr w:type="gramEnd"/>
      <w:r w:rsidRPr="008A229A">
        <w:rPr>
          <w:sz w:val="24"/>
          <w:szCs w:val="24"/>
        </w:rPr>
        <w:t>;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В школе уважают личность ребёнка;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>В школе уютно;</w:t>
      </w:r>
    </w:p>
    <w:p w:rsidR="00F368DC" w:rsidRPr="008A229A" w:rsidRDefault="00F368DC" w:rsidP="00F368DC">
      <w:pPr>
        <w:numPr>
          <w:ilvl w:val="0"/>
          <w:numId w:val="6"/>
        </w:numPr>
        <w:snapToGrid/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Родители (через родительские комитеты) включены в управление школьной жизнью (создан «Библиотечный  книжный фонд», подготовка  с их помощью </w:t>
      </w:r>
      <w:r w:rsidRPr="008A229A">
        <w:rPr>
          <w:sz w:val="24"/>
          <w:szCs w:val="24"/>
        </w:rPr>
        <w:lastRenderedPageBreak/>
        <w:t>ОУ  к новому учебному году, подготовка праздников, спортивных мероприятий,  проведение походов).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 За 16лет деятельности школы жалоб не было.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2.4.4. Взаимосвязь с ВУЗами региона, страны (если есть, указать ВУЗ</w:t>
      </w:r>
      <w:proofErr w:type="gramStart"/>
      <w:r w:rsidRPr="008A229A">
        <w:rPr>
          <w:b/>
          <w:sz w:val="24"/>
          <w:szCs w:val="24"/>
        </w:rPr>
        <w:t>)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>нет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2.4.5. Взаимосвязь с учреждениями начального и среднего профессионального образования региона (если есть, указать</w:t>
      </w:r>
      <w:proofErr w:type="gramStart"/>
      <w:r w:rsidRPr="008A229A">
        <w:rPr>
          <w:b/>
          <w:sz w:val="24"/>
          <w:szCs w:val="24"/>
        </w:rPr>
        <w:t>)</w:t>
      </w:r>
      <w:r w:rsidR="008A229A" w:rsidRPr="008A229A">
        <w:rPr>
          <w:b/>
          <w:sz w:val="24"/>
          <w:szCs w:val="24"/>
        </w:rPr>
        <w:t>-</w:t>
      </w:r>
      <w:proofErr w:type="gramEnd"/>
      <w:r w:rsidR="008A229A" w:rsidRPr="008A229A">
        <w:rPr>
          <w:b/>
          <w:sz w:val="24"/>
          <w:szCs w:val="24"/>
        </w:rPr>
        <w:t>нет</w:t>
      </w:r>
    </w:p>
    <w:p w:rsidR="00F368DC" w:rsidRPr="008A229A" w:rsidRDefault="00F368DC" w:rsidP="00F368DC">
      <w:pPr>
        <w:spacing w:line="360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2.4. Взаимосвязь с муниципальными учреждениями культуры и спорта и производственными организациями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  <w:u w:val="single"/>
        </w:rPr>
      </w:pPr>
      <w:r w:rsidRPr="008A229A">
        <w:rPr>
          <w:sz w:val="24"/>
          <w:szCs w:val="24"/>
          <w:u w:val="single"/>
        </w:rPr>
        <w:t>Социальное партнерство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      Повышению эффективности учебно-воспитательного процесса  способствует осуществление социального партнёрства.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Школа сотрудничает с СДК  и сельской библиотекой д. </w:t>
      </w:r>
      <w:proofErr w:type="gramStart"/>
      <w:r w:rsidRPr="008A229A">
        <w:rPr>
          <w:sz w:val="24"/>
          <w:szCs w:val="24"/>
        </w:rPr>
        <w:t>Ямное</w:t>
      </w:r>
      <w:proofErr w:type="gramEnd"/>
      <w:r w:rsidRPr="008A229A">
        <w:rPr>
          <w:sz w:val="24"/>
          <w:szCs w:val="24"/>
        </w:rPr>
        <w:t xml:space="preserve">. </w:t>
      </w:r>
    </w:p>
    <w:p w:rsidR="00F368DC" w:rsidRPr="008A229A" w:rsidRDefault="00F368DC" w:rsidP="00F368DC">
      <w:pPr>
        <w:spacing w:line="360" w:lineRule="auto"/>
        <w:jc w:val="both"/>
        <w:rPr>
          <w:sz w:val="24"/>
          <w:szCs w:val="24"/>
        </w:rPr>
      </w:pPr>
      <w:r w:rsidRPr="008A229A">
        <w:rPr>
          <w:sz w:val="24"/>
          <w:szCs w:val="24"/>
        </w:rPr>
        <w:t xml:space="preserve">   Школа организует праздники («День здоровья», «День двора», «Масленица» и др.), поздравляет жителей с праздничными датами.  </w:t>
      </w:r>
    </w:p>
    <w:p w:rsidR="00F368DC" w:rsidRPr="008A229A" w:rsidRDefault="00F368DC" w:rsidP="00F368DC">
      <w:pPr>
        <w:spacing w:line="276" w:lineRule="auto"/>
        <w:jc w:val="both"/>
        <w:rPr>
          <w:b/>
          <w:sz w:val="24"/>
          <w:szCs w:val="24"/>
        </w:rPr>
      </w:pPr>
    </w:p>
    <w:p w:rsidR="00F368DC" w:rsidRPr="008A229A" w:rsidRDefault="00F368DC" w:rsidP="00F368DC">
      <w:pPr>
        <w:spacing w:line="276" w:lineRule="auto"/>
        <w:jc w:val="both"/>
        <w:rPr>
          <w:b/>
          <w:sz w:val="24"/>
          <w:szCs w:val="24"/>
        </w:rPr>
      </w:pPr>
    </w:p>
    <w:p w:rsidR="00F368DC" w:rsidRPr="008A229A" w:rsidRDefault="008A229A" w:rsidP="00F368DC">
      <w:pPr>
        <w:spacing w:line="276" w:lineRule="auto"/>
        <w:jc w:val="both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2.5.</w:t>
      </w:r>
      <w:r w:rsidR="00F368DC" w:rsidRPr="008A229A">
        <w:rPr>
          <w:b/>
          <w:sz w:val="24"/>
          <w:szCs w:val="24"/>
        </w:rPr>
        <w:t xml:space="preserve">  Основные достижения по повышению степени готовности работы образовательного учреждения в условиях финансово-хозяйственной самостоятельности</w:t>
      </w:r>
    </w:p>
    <w:p w:rsidR="00F368DC" w:rsidRPr="008A229A" w:rsidRDefault="00F368DC" w:rsidP="00F368DC">
      <w:pPr>
        <w:rPr>
          <w:b/>
          <w:sz w:val="24"/>
          <w:szCs w:val="24"/>
        </w:rPr>
      </w:pPr>
    </w:p>
    <w:p w:rsidR="00F368DC" w:rsidRPr="008A229A" w:rsidRDefault="00F368DC" w:rsidP="00F368DC">
      <w:pPr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Сведения о финансовых средствах образовательного учреждения</w:t>
      </w:r>
    </w:p>
    <w:p w:rsidR="00F368DC" w:rsidRPr="008A229A" w:rsidRDefault="00F368DC" w:rsidP="00F368DC">
      <w:pPr>
        <w:rPr>
          <w:b/>
          <w:sz w:val="24"/>
          <w:szCs w:val="24"/>
        </w:rPr>
      </w:pPr>
    </w:p>
    <w:tbl>
      <w:tblPr>
        <w:tblW w:w="90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134"/>
        <w:gridCol w:w="1276"/>
        <w:gridCol w:w="1275"/>
      </w:tblGrid>
      <w:tr w:rsidR="00F368DC" w:rsidRPr="008A229A" w:rsidTr="00F368DC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Финансовые средства ОУ  (Ресурсная база  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2012 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2013 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2014 /2015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4710,1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3285,8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3940,9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2416,4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2638,9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Доходы от предпринимательской или  другой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368DC" w:rsidRPr="008A229A" w:rsidTr="00F368DC">
        <w:trPr>
          <w:trHeight w:val="144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lastRenderedPageBreak/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F368DC" w:rsidRPr="008A229A" w:rsidRDefault="00F368D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 xml:space="preserve">за счет муниципального (республиканского)  бюджета </w:t>
            </w: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24,4</w:t>
            </w:r>
          </w:p>
          <w:p w:rsidR="00F368DC" w:rsidRPr="008A229A" w:rsidRDefault="00F368DC">
            <w:pPr>
              <w:snapToGri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24,4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 xml:space="preserve">Расходы на питание на 1 </w:t>
            </w:r>
            <w:proofErr w:type="gramStart"/>
            <w:r w:rsidRPr="008A229A">
              <w:rPr>
                <w:sz w:val="24"/>
                <w:szCs w:val="24"/>
              </w:rPr>
              <w:t>обучающегося</w:t>
            </w:r>
            <w:proofErr w:type="gramEnd"/>
            <w:r w:rsidRPr="008A229A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Расходы на обновление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F368DC" w:rsidRPr="008A229A" w:rsidTr="00F368D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расходы на ремонт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C" w:rsidRPr="008A229A" w:rsidRDefault="00F368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A229A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8A229A">
      <w:pPr>
        <w:rPr>
          <w:b/>
          <w:sz w:val="24"/>
          <w:szCs w:val="24"/>
        </w:rPr>
      </w:pPr>
    </w:p>
    <w:p w:rsidR="00F368DC" w:rsidRPr="008A229A" w:rsidRDefault="00F368DC" w:rsidP="00F368DC">
      <w:pPr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jc w:val="center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3. Личностно-профессиональные</w:t>
      </w:r>
    </w:p>
    <w:p w:rsidR="00F368DC" w:rsidRPr="008A229A" w:rsidRDefault="00F368DC" w:rsidP="00F368DC">
      <w:pPr>
        <w:jc w:val="center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достижения руководителя.</w:t>
      </w: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jc w:val="center"/>
        <w:rPr>
          <w:b/>
          <w:sz w:val="24"/>
          <w:szCs w:val="24"/>
        </w:rPr>
      </w:pPr>
    </w:p>
    <w:p w:rsidR="00F368DC" w:rsidRPr="008A229A" w:rsidRDefault="00F368DC" w:rsidP="00F368DC">
      <w:pPr>
        <w:rPr>
          <w:b/>
          <w:sz w:val="24"/>
          <w:szCs w:val="24"/>
        </w:rPr>
      </w:pPr>
    </w:p>
    <w:p w:rsidR="00F368DC" w:rsidRPr="008A229A" w:rsidRDefault="00F368DC" w:rsidP="00F368DC">
      <w:pPr>
        <w:ind w:left="720" w:firstLine="540"/>
        <w:rPr>
          <w:b/>
          <w:sz w:val="24"/>
          <w:szCs w:val="24"/>
        </w:rPr>
      </w:pPr>
    </w:p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8A229A">
        <w:rPr>
          <w:rFonts w:ascii="Times New Roman" w:hAnsi="Times New Roman" w:cs="Times New Roman"/>
          <w:b/>
        </w:rPr>
        <w:t>3.1 Повышение профессиональной квалификации (курсы, семинары, участие в муниципальных, региональных, международных проектах, проведение на базе образовательного учреждения творческих управленческих мастерских, подготовка диссертаций и т.д.).</w:t>
      </w:r>
    </w:p>
    <w:tbl>
      <w:tblPr>
        <w:tblStyle w:val="afd"/>
        <w:tblW w:w="9327" w:type="dxa"/>
        <w:tblInd w:w="420" w:type="dxa"/>
        <w:tblLook w:val="04A0"/>
      </w:tblPr>
      <w:tblGrid>
        <w:gridCol w:w="4574"/>
        <w:gridCol w:w="4753"/>
      </w:tblGrid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-Районный конкурс «Учитель года 2000-2001»</w:t>
            </w:r>
          </w:p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 xml:space="preserve">-Второй </w:t>
            </w:r>
            <w:proofErr w:type="spellStart"/>
            <w:r w:rsidRPr="008A229A">
              <w:rPr>
                <w:b/>
                <w:bCs/>
                <w:sz w:val="24"/>
                <w:szCs w:val="24"/>
              </w:rPr>
              <w:t>Грантовский</w:t>
            </w:r>
            <w:proofErr w:type="spellEnd"/>
            <w:r w:rsidRPr="008A229A">
              <w:rPr>
                <w:b/>
                <w:bCs/>
                <w:sz w:val="24"/>
                <w:szCs w:val="24"/>
              </w:rPr>
              <w:t xml:space="preserve"> конкурс «Социальные инициативы </w:t>
            </w:r>
            <w:proofErr w:type="spellStart"/>
            <w:r w:rsidRPr="008A229A">
              <w:rPr>
                <w:b/>
                <w:bCs/>
                <w:sz w:val="24"/>
                <w:szCs w:val="24"/>
              </w:rPr>
              <w:t>Брянщины</w:t>
            </w:r>
            <w:proofErr w:type="spellEnd"/>
            <w:r w:rsidRPr="008A229A">
              <w:rPr>
                <w:b/>
                <w:bCs/>
                <w:sz w:val="24"/>
                <w:szCs w:val="24"/>
              </w:rPr>
              <w:t xml:space="preserve">» в номинации «Остров надежды». </w:t>
            </w:r>
          </w:p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 xml:space="preserve">НП «Социальное партнерство развития </w:t>
            </w:r>
            <w:r w:rsidRPr="008A229A">
              <w:rPr>
                <w:b/>
                <w:bCs/>
                <w:sz w:val="24"/>
                <w:szCs w:val="24"/>
              </w:rPr>
              <w:lastRenderedPageBreak/>
              <w:t>Брянской области»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lastRenderedPageBreak/>
              <w:t>Лауреат.</w:t>
            </w:r>
          </w:p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Победитель конкурса.2007 г.</w:t>
            </w:r>
          </w:p>
        </w:tc>
      </w:tr>
    </w:tbl>
    <w:p w:rsidR="00F368DC" w:rsidRPr="008A229A" w:rsidRDefault="00F368DC" w:rsidP="00F368DC">
      <w:pPr>
        <w:tabs>
          <w:tab w:val="num" w:pos="720"/>
        </w:tabs>
        <w:snapToGrid/>
        <w:spacing w:line="360" w:lineRule="auto"/>
        <w:jc w:val="center"/>
        <w:rPr>
          <w:b/>
          <w:sz w:val="24"/>
          <w:szCs w:val="24"/>
        </w:rPr>
      </w:pPr>
    </w:p>
    <w:tbl>
      <w:tblPr>
        <w:tblStyle w:val="afd"/>
        <w:tblW w:w="9327" w:type="dxa"/>
        <w:tblInd w:w="420" w:type="dxa"/>
        <w:tblLook w:val="04A0"/>
      </w:tblPr>
      <w:tblGrid>
        <w:gridCol w:w="4574"/>
        <w:gridCol w:w="4753"/>
      </w:tblGrid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1.Учреждение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Академия АЙТИ, г</w:t>
            </w:r>
            <w:proofErr w:type="gramStart"/>
            <w:r w:rsidRPr="008A229A">
              <w:rPr>
                <w:b/>
                <w:sz w:val="24"/>
                <w:szCs w:val="24"/>
              </w:rPr>
              <w:t>.М</w:t>
            </w:r>
            <w:proofErr w:type="gramEnd"/>
            <w:r w:rsidRPr="008A229A">
              <w:rPr>
                <w:b/>
                <w:sz w:val="24"/>
                <w:szCs w:val="24"/>
              </w:rPr>
              <w:t>осква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26.03.- 07.05.2012 г.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 «Использование ЭОР в процессе обучения в основной школе по математике» (108ч)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2.Учреждение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БИПКРО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16.03-26.03.2015г.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«Управление процессами введения ФГОС в образовательной организации» (72ч)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3. Учреждение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БИПКРО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14.09.-25.09.2015г.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«Управление процессами введения ФГОС в ДОО» (72ч)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4. Учреждение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БИПКРО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26.03.2015г.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«Порядок наложения имущества и доходов физических лиц» (8ч)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5. Учреждение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БИПКРО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 xml:space="preserve">26.03.2015г. 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«Управление развитием ИОС ОО в условиях реализации ФГОС» (8ч.)</w:t>
            </w:r>
          </w:p>
        </w:tc>
      </w:tr>
    </w:tbl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93"/>
      </w:tblGrid>
      <w:tr w:rsidR="00F368DC" w:rsidRPr="008A229A" w:rsidTr="00F368DC">
        <w:trPr>
          <w:trHeight w:val="15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Семинар-практикум для воспитателей. Преемственность дошкольного и начального уровней образования в контексте реализации ФГОС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2015г</w:t>
            </w:r>
          </w:p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368DC" w:rsidRPr="008A229A" w:rsidRDefault="00F368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8A229A">
        <w:rPr>
          <w:rFonts w:ascii="Times New Roman" w:hAnsi="Times New Roman" w:cs="Times New Roman"/>
          <w:b/>
        </w:rPr>
        <w:t>3.2 Формирование социально-профессионального имиджа руководителя (официальное признание, участие в Советах, конкурсах разного уровня, публикации статей, награждения и поощрения).</w:t>
      </w:r>
    </w:p>
    <w:p w:rsidR="00F368DC" w:rsidRPr="008A229A" w:rsidRDefault="00F368DC" w:rsidP="00F36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Style w:val="afd"/>
        <w:tblW w:w="9327" w:type="dxa"/>
        <w:tblInd w:w="420" w:type="dxa"/>
        <w:tblLook w:val="04A0"/>
      </w:tblPr>
      <w:tblGrid>
        <w:gridCol w:w="4574"/>
        <w:gridCol w:w="4753"/>
      </w:tblGrid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lastRenderedPageBreak/>
              <w:t>Поощрения, награды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Почетная грамота Управления образования Брянской области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Приказ № 137 от 01.03.2005 г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 xml:space="preserve">Сертификат победителя второго </w:t>
            </w:r>
            <w:proofErr w:type="spellStart"/>
            <w:r w:rsidRPr="008A229A">
              <w:rPr>
                <w:b/>
                <w:bCs/>
                <w:sz w:val="24"/>
                <w:szCs w:val="24"/>
              </w:rPr>
              <w:t>Грантовского</w:t>
            </w:r>
            <w:proofErr w:type="spellEnd"/>
            <w:r w:rsidRPr="008A229A">
              <w:rPr>
                <w:b/>
                <w:bCs/>
                <w:sz w:val="24"/>
                <w:szCs w:val="24"/>
              </w:rPr>
              <w:t xml:space="preserve"> конкурса «Социальные инициативы </w:t>
            </w:r>
            <w:proofErr w:type="spellStart"/>
            <w:r w:rsidRPr="008A229A">
              <w:rPr>
                <w:b/>
                <w:bCs/>
                <w:sz w:val="24"/>
                <w:szCs w:val="24"/>
              </w:rPr>
              <w:t>Брянщины</w:t>
            </w:r>
            <w:proofErr w:type="spellEnd"/>
            <w:r w:rsidRPr="008A229A">
              <w:rPr>
                <w:b/>
                <w:bCs/>
                <w:sz w:val="24"/>
                <w:szCs w:val="24"/>
              </w:rPr>
              <w:t>» в номинации «Остров надежды». НП «Социальное партнерство развития Брянской области»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2007 г.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Почетная грамота губернатора Брянской области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2004г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>Нагрудный знак «Почётный работник общего образования Российской Федерации»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Приказ № 369/</w:t>
            </w:r>
            <w:proofErr w:type="spellStart"/>
            <w:proofErr w:type="gramStart"/>
            <w:r w:rsidRPr="008A229A">
              <w:rPr>
                <w:b/>
                <w:sz w:val="24"/>
                <w:szCs w:val="24"/>
              </w:rPr>
              <w:t>к-н</w:t>
            </w:r>
            <w:proofErr w:type="spellEnd"/>
            <w:proofErr w:type="gramEnd"/>
            <w:r w:rsidRPr="008A2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229A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8A229A">
              <w:rPr>
                <w:b/>
                <w:sz w:val="24"/>
                <w:szCs w:val="24"/>
              </w:rPr>
              <w:t xml:space="preserve"> России от 25.03.2009 г.</w:t>
            </w:r>
          </w:p>
        </w:tc>
      </w:tr>
      <w:tr w:rsidR="00F368DC" w:rsidRPr="008A229A" w:rsidTr="00F368DC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A229A">
              <w:rPr>
                <w:b/>
                <w:bCs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8A229A">
              <w:rPr>
                <w:b/>
                <w:bCs/>
                <w:sz w:val="24"/>
                <w:szCs w:val="24"/>
              </w:rPr>
              <w:t>Гордеевского</w:t>
            </w:r>
            <w:proofErr w:type="spellEnd"/>
            <w:r w:rsidRPr="008A229A">
              <w:rPr>
                <w:b/>
                <w:bCs/>
                <w:sz w:val="24"/>
                <w:szCs w:val="24"/>
              </w:rPr>
              <w:t xml:space="preserve"> района в номинации «Лучший руководитель»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C" w:rsidRPr="008A229A" w:rsidRDefault="00F368DC">
            <w:pPr>
              <w:tabs>
                <w:tab w:val="num" w:pos="720"/>
              </w:tabs>
              <w:snapToGri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29A">
              <w:rPr>
                <w:b/>
                <w:sz w:val="24"/>
                <w:szCs w:val="24"/>
              </w:rPr>
              <w:t>2013 г.</w:t>
            </w:r>
          </w:p>
        </w:tc>
      </w:tr>
    </w:tbl>
    <w:p w:rsidR="00F368DC" w:rsidRPr="008A229A" w:rsidRDefault="00F368DC" w:rsidP="00F368DC">
      <w:pPr>
        <w:tabs>
          <w:tab w:val="num" w:pos="720"/>
        </w:tabs>
        <w:snapToGrid/>
        <w:spacing w:line="360" w:lineRule="auto"/>
        <w:jc w:val="center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br/>
        <w:t xml:space="preserve">-Депутат </w:t>
      </w:r>
      <w:proofErr w:type="spellStart"/>
      <w:r w:rsidRPr="008A229A">
        <w:rPr>
          <w:b/>
          <w:sz w:val="24"/>
          <w:szCs w:val="24"/>
        </w:rPr>
        <w:t>Гордеевского</w:t>
      </w:r>
      <w:proofErr w:type="spellEnd"/>
      <w:r w:rsidRPr="008A229A">
        <w:rPr>
          <w:b/>
          <w:sz w:val="24"/>
          <w:szCs w:val="24"/>
        </w:rPr>
        <w:t xml:space="preserve"> районного Совета народных депутатов:</w:t>
      </w:r>
    </w:p>
    <w:p w:rsidR="00F368DC" w:rsidRPr="008A229A" w:rsidRDefault="00F368DC" w:rsidP="00F368DC">
      <w:pPr>
        <w:tabs>
          <w:tab w:val="num" w:pos="720"/>
        </w:tabs>
        <w:snapToGrid/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 xml:space="preserve">- 2009г -2014г </w:t>
      </w:r>
    </w:p>
    <w:p w:rsidR="00F368DC" w:rsidRPr="008A229A" w:rsidRDefault="00F368DC" w:rsidP="00F368DC">
      <w:pPr>
        <w:tabs>
          <w:tab w:val="num" w:pos="720"/>
        </w:tabs>
        <w:snapToGrid/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-2014г - 2019г</w:t>
      </w:r>
    </w:p>
    <w:p w:rsidR="00F368DC" w:rsidRPr="008A229A" w:rsidRDefault="00F368DC" w:rsidP="00F368DC">
      <w:pPr>
        <w:tabs>
          <w:tab w:val="num" w:pos="720"/>
        </w:tabs>
        <w:snapToGrid/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Социальная сеть работников образования (сайт директора школы):</w:t>
      </w:r>
    </w:p>
    <w:p w:rsidR="00F368DC" w:rsidRPr="008A229A" w:rsidRDefault="00F368DC" w:rsidP="00F368DC">
      <w:pPr>
        <w:tabs>
          <w:tab w:val="num" w:pos="720"/>
        </w:tabs>
        <w:snapToGrid/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-УММ. «ФГОС</w:t>
      </w:r>
      <w:proofErr w:type="gramStart"/>
      <w:r w:rsidRPr="008A229A">
        <w:rPr>
          <w:b/>
          <w:sz w:val="24"/>
          <w:szCs w:val="24"/>
        </w:rPr>
        <w:t xml:space="preserve"> .</w:t>
      </w:r>
      <w:proofErr w:type="gramEnd"/>
      <w:r w:rsidRPr="008A229A">
        <w:rPr>
          <w:b/>
          <w:sz w:val="24"/>
          <w:szCs w:val="24"/>
        </w:rPr>
        <w:t>Программа воспитания и социализации»;-2015г</w:t>
      </w:r>
    </w:p>
    <w:p w:rsidR="00F368DC" w:rsidRPr="008A229A" w:rsidRDefault="00F368DC" w:rsidP="00F368DC">
      <w:pPr>
        <w:tabs>
          <w:tab w:val="num" w:pos="720"/>
        </w:tabs>
        <w:snapToGrid/>
        <w:spacing w:line="360" w:lineRule="auto"/>
        <w:rPr>
          <w:b/>
          <w:sz w:val="24"/>
          <w:szCs w:val="24"/>
        </w:rPr>
      </w:pPr>
      <w:r w:rsidRPr="008A229A">
        <w:rPr>
          <w:b/>
          <w:sz w:val="24"/>
          <w:szCs w:val="24"/>
        </w:rPr>
        <w:t>-УММ. «ФГОС ДО и НОО. Проблема преемственности».-2015г</w:t>
      </w: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</w:p>
    <w:p w:rsidR="00F368DC" w:rsidRPr="008A229A" w:rsidRDefault="00F368DC" w:rsidP="00F368DC">
      <w:pPr>
        <w:pStyle w:val="a6"/>
        <w:spacing w:before="0" w:beforeAutospacing="0" w:after="0" w:afterAutospacing="0"/>
        <w:ind w:firstLine="284"/>
        <w:jc w:val="both"/>
      </w:pPr>
      <w:r w:rsidRPr="008A229A">
        <w:t>.</w:t>
      </w:r>
    </w:p>
    <w:p w:rsidR="00F368DC" w:rsidRPr="008A229A" w:rsidRDefault="00F368DC" w:rsidP="00F368DC">
      <w:pPr>
        <w:rPr>
          <w:b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p w:rsidR="00F368DC" w:rsidRPr="008A229A" w:rsidRDefault="00F368DC" w:rsidP="00F368DC">
      <w:pPr>
        <w:rPr>
          <w:b/>
          <w:color w:val="2B2C30"/>
          <w:sz w:val="24"/>
          <w:szCs w:val="24"/>
        </w:rPr>
      </w:pPr>
    </w:p>
    <w:sectPr w:rsidR="00F368DC" w:rsidRPr="008A229A" w:rsidSect="0080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5ED"/>
    <w:multiLevelType w:val="hybridMultilevel"/>
    <w:tmpl w:val="965A7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7F51"/>
    <w:multiLevelType w:val="hybridMultilevel"/>
    <w:tmpl w:val="547A4A30"/>
    <w:lvl w:ilvl="0" w:tplc="8D3A83D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32F41"/>
    <w:multiLevelType w:val="multilevel"/>
    <w:tmpl w:val="7B1C6B16"/>
    <w:lvl w:ilvl="0">
      <w:start w:val="1"/>
      <w:numFmt w:val="upperRoman"/>
      <w:lvlText w:val="%1."/>
      <w:lvlJc w:val="left"/>
      <w:pPr>
        <w:ind w:left="1140" w:hanging="720"/>
      </w:pPr>
    </w:lvl>
    <w:lvl w:ilvl="1">
      <w:start w:val="12"/>
      <w:numFmt w:val="decimal"/>
      <w:isLgl/>
      <w:lvlText w:val="%1.%2"/>
      <w:lvlJc w:val="left"/>
      <w:pPr>
        <w:ind w:left="1140" w:hanging="7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Zero"/>
      <w:isLgl/>
      <w:lvlText w:val="%1.%2.%3.%4"/>
      <w:lvlJc w:val="left"/>
      <w:pPr>
        <w:ind w:left="1500" w:hanging="1080"/>
      </w:pPr>
    </w:lvl>
    <w:lvl w:ilvl="4">
      <w:start w:val="1"/>
      <w:numFmt w:val="decimal"/>
      <w:isLgl/>
      <w:lvlText w:val="%1.%2.%3.%4.%5"/>
      <w:lvlJc w:val="left"/>
      <w:pPr>
        <w:ind w:left="1860" w:hanging="1440"/>
      </w:pPr>
    </w:lvl>
    <w:lvl w:ilvl="5">
      <w:start w:val="1"/>
      <w:numFmt w:val="decimal"/>
      <w:isLgl/>
      <w:lvlText w:val="%1.%2.%3.%4.%5.%6"/>
      <w:lvlJc w:val="left"/>
      <w:pPr>
        <w:ind w:left="2220" w:hanging="1800"/>
      </w:pPr>
    </w:lvl>
    <w:lvl w:ilvl="6">
      <w:start w:val="1"/>
      <w:numFmt w:val="decimal"/>
      <w:isLgl/>
      <w:lvlText w:val="%1.%2.%3.%4.%5.%6.%7"/>
      <w:lvlJc w:val="left"/>
      <w:pPr>
        <w:ind w:left="2220" w:hanging="1800"/>
      </w:pPr>
    </w:lvl>
    <w:lvl w:ilvl="7">
      <w:start w:val="1"/>
      <w:numFmt w:val="decimal"/>
      <w:isLgl/>
      <w:lvlText w:val="%1.%2.%3.%4.%5.%6.%7.%8"/>
      <w:lvlJc w:val="left"/>
      <w:pPr>
        <w:ind w:left="2580" w:hanging="2160"/>
      </w:pPr>
    </w:lvl>
    <w:lvl w:ilvl="8">
      <w:start w:val="1"/>
      <w:numFmt w:val="decimal"/>
      <w:isLgl/>
      <w:lvlText w:val="%1.%2.%3.%4.%5.%6.%7.%8.%9"/>
      <w:lvlJc w:val="left"/>
      <w:pPr>
        <w:ind w:left="2940" w:hanging="25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DC"/>
    <w:rsid w:val="003F5FAC"/>
    <w:rsid w:val="008036A9"/>
    <w:rsid w:val="008A229A"/>
    <w:rsid w:val="00966711"/>
    <w:rsid w:val="00F3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D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36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8DC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368DC"/>
    <w:pPr>
      <w:keepNext/>
      <w:snapToGri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68DC"/>
    <w:pPr>
      <w:keepNext/>
      <w:snapToGrid/>
      <w:ind w:firstLine="284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68DC"/>
    <w:pPr>
      <w:keepNext/>
      <w:keepLines/>
      <w:snapToGri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368DC"/>
    <w:pPr>
      <w:snapToGri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8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68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68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36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68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F368D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36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8DC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F36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68D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F368DC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F368DC"/>
    <w:pPr>
      <w:snapToGri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header"/>
    <w:basedOn w:val="a"/>
    <w:link w:val="11"/>
    <w:uiPriority w:val="99"/>
    <w:semiHidden/>
    <w:unhideWhenUsed/>
    <w:rsid w:val="00F368DC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36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68DC"/>
    <w:pPr>
      <w:tabs>
        <w:tab w:val="center" w:pos="4677"/>
        <w:tab w:val="right" w:pos="9355"/>
      </w:tabs>
      <w:snapToGrid/>
    </w:pPr>
    <w:rPr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68D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12"/>
    <w:uiPriority w:val="99"/>
    <w:qFormat/>
    <w:rsid w:val="00F368DC"/>
    <w:pPr>
      <w:snapToGrid/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F36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13"/>
    <w:uiPriority w:val="99"/>
    <w:semiHidden/>
    <w:unhideWhenUsed/>
    <w:rsid w:val="00F368DC"/>
    <w:pPr>
      <w:snapToGrid/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6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14"/>
    <w:uiPriority w:val="99"/>
    <w:semiHidden/>
    <w:unhideWhenUsed/>
    <w:rsid w:val="00F368DC"/>
    <w:pPr>
      <w:snapToGrid/>
      <w:ind w:left="-180"/>
      <w:jc w:val="both"/>
    </w:pPr>
    <w:rPr>
      <w:rFonts w:ascii="Arial" w:hAnsi="Arial" w:cs="Arial"/>
      <w:b/>
      <w:sz w:val="20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F368DC"/>
    <w:pPr>
      <w:snapToGrid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6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368DC"/>
    <w:pPr>
      <w:snapToGrid/>
      <w:ind w:left="1843" w:hanging="1559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68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368DC"/>
    <w:pPr>
      <w:snapToGri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8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F368DC"/>
    <w:pPr>
      <w:shd w:val="clear" w:color="auto" w:fill="000080"/>
      <w:snapToGri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368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F368DC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F36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15"/>
    <w:uiPriority w:val="99"/>
    <w:semiHidden/>
    <w:unhideWhenUsed/>
    <w:rsid w:val="00F368DC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68D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F3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F368DC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МОН основной"/>
    <w:basedOn w:val="a"/>
    <w:uiPriority w:val="99"/>
    <w:rsid w:val="00F368DC"/>
    <w:pPr>
      <w:snapToGrid/>
      <w:spacing w:line="360" w:lineRule="auto"/>
      <w:ind w:firstLine="709"/>
      <w:jc w:val="both"/>
    </w:pPr>
    <w:rPr>
      <w:szCs w:val="24"/>
    </w:rPr>
  </w:style>
  <w:style w:type="paragraph" w:customStyle="1" w:styleId="ConsPlusTitle">
    <w:name w:val="ConsPlusTitle"/>
    <w:semiHidden/>
    <w:rsid w:val="00F36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F368DC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"/>
    <w:basedOn w:val="a"/>
    <w:uiPriority w:val="99"/>
    <w:rsid w:val="00F368DC"/>
    <w:pPr>
      <w:snapToGri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uiPriority w:val="99"/>
    <w:rsid w:val="00F368D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6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368DC"/>
    <w:pPr>
      <w:snapToGrid/>
      <w:spacing w:before="100" w:beforeAutospacing="1" w:after="119"/>
      <w:jc w:val="both"/>
    </w:pPr>
    <w:rPr>
      <w:sz w:val="24"/>
      <w:szCs w:val="24"/>
    </w:rPr>
  </w:style>
  <w:style w:type="paragraph" w:customStyle="1" w:styleId="afb">
    <w:name w:val="Стиль"/>
    <w:uiPriority w:val="99"/>
    <w:rsid w:val="00F368DC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Основной"/>
    <w:basedOn w:val="a"/>
    <w:uiPriority w:val="99"/>
    <w:rsid w:val="00F368DC"/>
    <w:pPr>
      <w:autoSpaceDE w:val="0"/>
      <w:autoSpaceDN w:val="0"/>
      <w:adjustRightInd w:val="0"/>
      <w:snapToGrid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6">
    <w:name w:val="Знак Знак Знак Знак1"/>
    <w:basedOn w:val="a"/>
    <w:uiPriority w:val="99"/>
    <w:rsid w:val="00F368DC"/>
    <w:pPr>
      <w:snapToGri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F368DC"/>
    <w:pPr>
      <w:snapToGrid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F368DC"/>
    <w:pPr>
      <w:widowControl w:val="0"/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368DC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36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F368DC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368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uiPriority w:val="99"/>
    <w:rsid w:val="00F368DC"/>
    <w:pPr>
      <w:ind w:firstLine="851"/>
      <w:jc w:val="both"/>
    </w:pPr>
  </w:style>
  <w:style w:type="paragraph" w:customStyle="1" w:styleId="Textbody">
    <w:name w:val="Text body"/>
    <w:basedOn w:val="Standard"/>
    <w:uiPriority w:val="99"/>
    <w:rsid w:val="00F368DC"/>
    <w:pPr>
      <w:spacing w:after="120"/>
    </w:pPr>
  </w:style>
  <w:style w:type="paragraph" w:customStyle="1" w:styleId="TableContents">
    <w:name w:val="Table Contents"/>
    <w:basedOn w:val="Standard"/>
    <w:uiPriority w:val="99"/>
    <w:rsid w:val="00F368DC"/>
    <w:pPr>
      <w:suppressLineNumbers/>
    </w:pPr>
  </w:style>
  <w:style w:type="paragraph" w:customStyle="1" w:styleId="ConsPlusDocList">
    <w:name w:val="ConsPlusDocList"/>
    <w:next w:val="a"/>
    <w:uiPriority w:val="99"/>
    <w:rsid w:val="00F368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HTML1">
    <w:name w:val="Стандартный HTML Знак1"/>
    <w:basedOn w:val="a0"/>
    <w:link w:val="HTML"/>
    <w:semiHidden/>
    <w:locked/>
    <w:rsid w:val="00F368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F36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b"/>
    <w:uiPriority w:val="99"/>
    <w:locked/>
    <w:rsid w:val="00F368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F368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"/>
    <w:uiPriority w:val="99"/>
    <w:semiHidden/>
    <w:locked/>
    <w:rsid w:val="00F368DC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F3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f5"/>
    <w:uiPriority w:val="99"/>
    <w:semiHidden/>
    <w:locked/>
    <w:rsid w:val="00F368D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368DC"/>
  </w:style>
  <w:style w:type="character" w:customStyle="1" w:styleId="41">
    <w:name w:val="Знак Знак4"/>
    <w:basedOn w:val="a0"/>
    <w:rsid w:val="00F368DC"/>
    <w:rPr>
      <w:sz w:val="28"/>
      <w:szCs w:val="28"/>
    </w:rPr>
  </w:style>
  <w:style w:type="character" w:customStyle="1" w:styleId="FontStyle16">
    <w:name w:val="Font Style16"/>
    <w:uiPriority w:val="99"/>
    <w:rsid w:val="00F368DC"/>
    <w:rPr>
      <w:rFonts w:ascii="Times New Roman" w:hAnsi="Times New Roman" w:cs="Times New Roman" w:hint="default"/>
      <w:sz w:val="20"/>
      <w:szCs w:val="20"/>
    </w:rPr>
  </w:style>
  <w:style w:type="character" w:customStyle="1" w:styleId="forumlink">
    <w:name w:val="forumlink"/>
    <w:basedOn w:val="a0"/>
    <w:rsid w:val="00F368DC"/>
  </w:style>
  <w:style w:type="character" w:customStyle="1" w:styleId="genmed">
    <w:name w:val="genmed"/>
    <w:basedOn w:val="a0"/>
    <w:rsid w:val="00F368DC"/>
  </w:style>
  <w:style w:type="table" w:styleId="afd">
    <w:name w:val="Table Grid"/>
    <w:basedOn w:val="a1"/>
    <w:rsid w:val="00F3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368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7485</Words>
  <Characters>42668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КАИ</cp:lastModifiedBy>
  <cp:revision>5</cp:revision>
  <dcterms:created xsi:type="dcterms:W3CDTF">2015-10-07T13:12:00Z</dcterms:created>
  <dcterms:modified xsi:type="dcterms:W3CDTF">2015-10-07T13:36:00Z</dcterms:modified>
</cp:coreProperties>
</file>