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Характеристика 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 типовое, 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приспособленное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>,   типовое + приспособленное.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Год ввода в эксплуатацию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   1999</w:t>
      </w:r>
      <w:r w:rsidR="00DB5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Дата последнего капитального ремонта ______________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Общая площадь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638 ,5м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Проектная мощность (предельная численность)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DB5F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Фактическая мощность (количество обучающихся) 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14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Характеристика площадей, занятых под образовательный процесс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- г</w:t>
      </w:r>
      <w:r w:rsidRPr="00AA7471">
        <w:rPr>
          <w:rFonts w:ascii="Times New Roman" w:hAnsi="Times New Roman" w:cs="Times New Roman"/>
          <w:color w:val="3D3D3D"/>
          <w:sz w:val="24"/>
          <w:szCs w:val="24"/>
        </w:rPr>
        <w:t>рупповая,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- </w:t>
      </w:r>
      <w:r w:rsidRPr="00AA7471">
        <w:rPr>
          <w:rFonts w:ascii="Times New Roman" w:hAnsi="Times New Roman" w:cs="Times New Roman"/>
          <w:color w:val="3D3D3D"/>
          <w:sz w:val="24"/>
          <w:szCs w:val="24"/>
        </w:rPr>
        <w:t xml:space="preserve">спальня, 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 - </w:t>
      </w:r>
      <w:r w:rsidRPr="00AA7471">
        <w:rPr>
          <w:rFonts w:ascii="Times New Roman" w:hAnsi="Times New Roman" w:cs="Times New Roman"/>
          <w:color w:val="3D3D3D"/>
          <w:sz w:val="24"/>
          <w:szCs w:val="24"/>
        </w:rPr>
        <w:t xml:space="preserve">туалетная, 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 - столовые (2)</w:t>
      </w:r>
      <w:r w:rsidRPr="00AA7471">
        <w:rPr>
          <w:rFonts w:ascii="Times New Roman" w:hAnsi="Times New Roman" w:cs="Times New Roman"/>
          <w:color w:val="3D3D3D"/>
          <w:sz w:val="24"/>
          <w:szCs w:val="24"/>
        </w:rPr>
        <w:t xml:space="preserve"> на 36 и </w:t>
      </w:r>
      <w:r>
        <w:rPr>
          <w:rFonts w:ascii="Times New Roman" w:hAnsi="Times New Roman" w:cs="Times New Roman"/>
          <w:color w:val="3D3D3D"/>
          <w:sz w:val="24"/>
          <w:szCs w:val="24"/>
        </w:rPr>
        <w:t>20  посадочных мест,</w:t>
      </w:r>
    </w:p>
    <w:p w:rsidR="00AA7471" w:rsidRP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 xml:space="preserve"> - </w:t>
      </w:r>
      <w:r w:rsidRPr="00AA7471">
        <w:rPr>
          <w:rFonts w:ascii="Times New Roman" w:hAnsi="Times New Roman" w:cs="Times New Roman"/>
          <w:color w:val="3D3D3D"/>
          <w:sz w:val="24"/>
          <w:szCs w:val="24"/>
        </w:rPr>
        <w:t xml:space="preserve"> спортивная  и игровая площадки.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191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1"/>
        <w:gridCol w:w="2790"/>
        <w:gridCol w:w="2790"/>
      </w:tblGrid>
      <w:tr w:rsidR="00AA7471" w:rsidTr="00AA747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  площадь</w:t>
            </w:r>
          </w:p>
        </w:tc>
      </w:tr>
      <w:tr w:rsidR="00AA7471" w:rsidTr="00AA747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269,8</w:t>
            </w:r>
          </w:p>
        </w:tc>
      </w:tr>
      <w:tr w:rsidR="00AA7471" w:rsidTr="00AA7471">
        <w:trPr>
          <w:trHeight w:val="271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3E55FA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3E55FA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A7471" w:rsidTr="00AA7471">
        <w:trPr>
          <w:trHeight w:val="32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A7471" w:rsidTr="00AA7471">
        <w:trPr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3E55F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A7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портивный 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(приспособленное помещение)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3E55FA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3E55FA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A7471" w:rsidTr="003E55FA">
        <w:trPr>
          <w:trHeight w:val="300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Default="003E55FA" w:rsidP="003E5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Групповая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3E55FA" w:rsidP="003E5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3E55FA" w:rsidTr="003E55FA">
        <w:trPr>
          <w:trHeight w:val="309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Default="003E55FA" w:rsidP="003E5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Спальня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33</w:t>
            </w:r>
          </w:p>
        </w:tc>
      </w:tr>
      <w:tr w:rsidR="003E55FA" w:rsidTr="003E55FA">
        <w:trPr>
          <w:trHeight w:val="273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Default="003E55FA" w:rsidP="003E5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33</w:t>
            </w:r>
          </w:p>
        </w:tc>
      </w:tr>
      <w:tr w:rsidR="003E55FA" w:rsidTr="003E55FA">
        <w:trPr>
          <w:trHeight w:val="285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Default="003E55FA" w:rsidP="003E5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16,5</w:t>
            </w:r>
          </w:p>
        </w:tc>
      </w:tr>
      <w:tr w:rsidR="003E55FA" w:rsidTr="00AA7471">
        <w:trPr>
          <w:trHeight w:val="252"/>
          <w:jc w:val="center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FA" w:rsidRDefault="003E55FA" w:rsidP="003E55F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Приемная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FA" w:rsidRDefault="003E55FA" w:rsidP="003E55F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10</w:t>
            </w:r>
          </w:p>
        </w:tc>
      </w:tr>
    </w:tbl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3. Библиотечно-информационное обеспечение образовательного процесса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(в таблице указываются  учебники, используемые  в текущем учебном году)</w:t>
      </w:r>
    </w:p>
    <w:tbl>
      <w:tblPr>
        <w:tblpPr w:leftFromText="180" w:rightFromText="180" w:vertAnchor="text" w:horzAnchor="margin" w:tblpXSpec="center" w:tblpY="112"/>
        <w:tblW w:w="10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73"/>
        <w:gridCol w:w="1260"/>
        <w:gridCol w:w="1260"/>
        <w:gridCol w:w="1260"/>
        <w:gridCol w:w="1260"/>
        <w:gridCol w:w="1260"/>
        <w:gridCol w:w="1287"/>
      </w:tblGrid>
      <w:tr w:rsidR="00AA7471" w:rsidTr="00AA7471">
        <w:trPr>
          <w:trHeight w:val="1062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7471" w:rsidRDefault="00AA747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ind w:left="-40" w:right="-58"/>
              <w:rPr>
                <w:szCs w:val="24"/>
              </w:rPr>
            </w:pPr>
            <w:r>
              <w:rPr>
                <w:szCs w:val="24"/>
              </w:rPr>
              <w:t xml:space="preserve">Контингент </w:t>
            </w:r>
            <w:proofErr w:type="gramStart"/>
            <w:r>
              <w:rPr>
                <w:szCs w:val="24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left="-22" w:right="-7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учебной  литературы</w:t>
            </w:r>
          </w:p>
          <w:p w:rsidR="00AA7471" w:rsidRDefault="00AA747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left="-36" w:right="-4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Подлежат списанию (срок использования более 5 лет)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 родителей</w:t>
            </w:r>
          </w:p>
        </w:tc>
      </w:tr>
      <w:tr w:rsidR="00AA7471" w:rsidTr="00AA7471">
        <w:trPr>
          <w:trHeight w:val="397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Общеобразовательные программы начального общего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hanging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471" w:rsidTr="00AA747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hanging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471" w:rsidTr="00AA747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hanging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3E55FA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471" w:rsidTr="00AA747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hanging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471" w:rsidTr="00AA7471">
        <w:trPr>
          <w:trHeight w:val="211"/>
        </w:trPr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hanging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A7471" w:rsidRDefault="00AA7471" w:rsidP="00AA7471">
      <w:pPr>
        <w:rPr>
          <w:b/>
          <w:szCs w:val="24"/>
        </w:rPr>
      </w:pPr>
    </w:p>
    <w:p w:rsidR="00AA7471" w:rsidRDefault="00AA7471" w:rsidP="00AA7471">
      <w:pPr>
        <w:rPr>
          <w:b/>
          <w:color w:val="000000"/>
          <w:szCs w:val="24"/>
        </w:rPr>
      </w:pPr>
      <w:r>
        <w:rPr>
          <w:b/>
          <w:szCs w:val="24"/>
        </w:rPr>
        <w:t>4. Информационно-техническое обеспечение образовательного процесса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71" w:rsidRDefault="00AA7471" w:rsidP="00AA7471">
      <w:pPr>
        <w:rPr>
          <w:b/>
          <w:bCs/>
          <w:szCs w:val="24"/>
        </w:rPr>
      </w:pPr>
      <w:r>
        <w:rPr>
          <w:b/>
          <w:szCs w:val="24"/>
        </w:rPr>
        <w:t>4.1</w:t>
      </w:r>
      <w:r>
        <w:rPr>
          <w:szCs w:val="24"/>
        </w:rPr>
        <w:t xml:space="preserve">. </w:t>
      </w:r>
      <w:r>
        <w:rPr>
          <w:b/>
          <w:szCs w:val="24"/>
        </w:rPr>
        <w:t>Компьютерное обеспечение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7"/>
        <w:gridCol w:w="1317"/>
        <w:gridCol w:w="1399"/>
        <w:gridCol w:w="1435"/>
        <w:gridCol w:w="1364"/>
        <w:gridCol w:w="1364"/>
        <w:gridCol w:w="967"/>
      </w:tblGrid>
      <w:tr w:rsidR="00AA7471" w:rsidTr="00AA7471">
        <w:trPr>
          <w:trHeight w:val="120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Учебные помещения, используемые в образовательном процессе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сертификатов на компьютеры (лицензионное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кабинета</w:t>
            </w:r>
          </w:p>
        </w:tc>
      </w:tr>
      <w:tr w:rsidR="00AA7471" w:rsidTr="00AA7471">
        <w:trPr>
          <w:trHeight w:val="21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A7471" w:rsidTr="00AA7471">
        <w:trPr>
          <w:trHeight w:val="475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начальных классов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7471" w:rsidTr="00AA7471">
        <w:trPr>
          <w:gridAfter w:val="1"/>
          <w:wAfter w:w="1205" w:type="dxa"/>
          <w:trHeight w:val="217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55FA" w:rsidRDefault="003E55FA" w:rsidP="00AA747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Медиатека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(видео, аудио,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2"/>
        <w:gridCol w:w="3346"/>
        <w:gridCol w:w="2875"/>
      </w:tblGrid>
      <w:tr w:rsidR="00AA7471" w:rsidTr="00DB5F94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информационно-образовательного ресурса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Разработчик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Где применяется</w:t>
            </w:r>
          </w:p>
        </w:tc>
      </w:tr>
      <w:tr w:rsidR="00AA7471" w:rsidTr="00DB5F94"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русского языка (1,2 классы)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В.Г.Горецкий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во внеурочной деятельности</w:t>
            </w:r>
          </w:p>
        </w:tc>
      </w:tr>
      <w:tr w:rsidR="00AA7471" w:rsidTr="00DB5F94">
        <w:trPr>
          <w:trHeight w:val="81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по обучению грамоте к учебнику «Азбука»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Горецкий В.Г, Кирюшкин В.А. и др.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</w:t>
            </w:r>
          </w:p>
        </w:tc>
      </w:tr>
      <w:tr w:rsidR="00AA7471" w:rsidTr="00DB5F94">
        <w:trPr>
          <w:trHeight w:val="313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«Литературное чтение» (2 класс)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Л.Ф.Климановой.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 во внеурочной деятельности</w:t>
            </w:r>
          </w:p>
        </w:tc>
      </w:tr>
      <w:tr w:rsidR="00AA7471" w:rsidTr="00DB5F94">
        <w:trPr>
          <w:trHeight w:val="384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«Математика»  (1,2 классы)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М.И.Моро и др.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 во внеурочной деятельности</w:t>
            </w:r>
          </w:p>
        </w:tc>
      </w:tr>
      <w:tr w:rsidR="00AA7471" w:rsidTr="00DB5F94">
        <w:trPr>
          <w:trHeight w:val="504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приложение к учебнику «Окружающий  мир» (1,2 классы)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А.А.Плешаков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 во внеурочной деятельности</w:t>
            </w:r>
          </w:p>
        </w:tc>
      </w:tr>
      <w:tr w:rsidR="00AA7471" w:rsidTr="00DB5F94">
        <w:trPr>
          <w:trHeight w:val="1020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 приложение «Уроки математики с применением информационных технологий» (1-4 классы)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«Планета»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 во внеурочной деятельности</w:t>
            </w:r>
          </w:p>
        </w:tc>
      </w:tr>
      <w:tr w:rsidR="00AA7471" w:rsidTr="00DB5F94">
        <w:trPr>
          <w:trHeight w:val="1296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учебно-методическое пособие «Формирование универсальных учебных действий у младших школьников в процессе обучения»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Демидова Т.Е., Буренкова Н.В., Чижевская И.Н.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</w:t>
            </w:r>
          </w:p>
        </w:tc>
      </w:tr>
      <w:tr w:rsidR="00AA7471" w:rsidTr="00DB5F94">
        <w:trPr>
          <w:trHeight w:val="828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Электронное учебно-методическое пособие «Поурочные разработки по математике 1-2 класс»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 «Учитель»2010г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</w:t>
            </w:r>
          </w:p>
        </w:tc>
      </w:tr>
    </w:tbl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1"/>
        <w:gridCol w:w="3304"/>
        <w:gridCol w:w="2928"/>
      </w:tblGrid>
      <w:tr w:rsidR="00AA7471" w:rsidTr="00DB5F94">
        <w:trPr>
          <w:trHeight w:val="50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учебнику И.Л.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Л.И. Рыжова. Немецкий язык. Первые шаги. 4 класс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Просвещение, 2008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</w:t>
            </w:r>
          </w:p>
        </w:tc>
      </w:tr>
      <w:tr w:rsidR="00AA7471" w:rsidTr="00DB5F94">
        <w:trPr>
          <w:trHeight w:val="50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Немецкий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школьников 1-4 классов</w:t>
            </w:r>
          </w:p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 Образовательная коллекция, 2007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 во внеурочной деятельности</w:t>
            </w:r>
          </w:p>
        </w:tc>
      </w:tr>
      <w:tr w:rsidR="00AA7471" w:rsidTr="00DB5F94">
        <w:trPr>
          <w:trHeight w:val="50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Баба-Яга: За тридевять земель. Начинаем учить немецкий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МедиаХауз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 во внеурочной деятельности</w:t>
            </w:r>
          </w:p>
        </w:tc>
      </w:tr>
      <w:tr w:rsidR="00AA7471" w:rsidTr="00DB5F94">
        <w:trPr>
          <w:trHeight w:val="501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Лелек учат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proofErr w:type="gramEnd"/>
          </w:p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Издательство «Новый диск»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AIDEM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 и  во внеурочной деятельности</w:t>
            </w:r>
          </w:p>
        </w:tc>
      </w:tr>
    </w:tbl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3337"/>
        <w:gridCol w:w="2878"/>
      </w:tblGrid>
      <w:tr w:rsidR="00AA7471" w:rsidTr="00DB5F94">
        <w:trPr>
          <w:trHeight w:val="1021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ind w:left="-851" w:firstLine="708"/>
              <w:rPr>
                <w:szCs w:val="24"/>
              </w:rPr>
            </w:pPr>
            <w:r>
              <w:rPr>
                <w:szCs w:val="24"/>
              </w:rPr>
              <w:t>Электронное приложение</w:t>
            </w:r>
          </w:p>
          <w:p w:rsidR="00AA7471" w:rsidRDefault="00AA7471">
            <w:pPr>
              <w:ind w:left="-851" w:firstLine="708"/>
              <w:rPr>
                <w:szCs w:val="24"/>
              </w:rPr>
            </w:pPr>
          </w:p>
          <w:p w:rsidR="00AA7471" w:rsidRDefault="00AA7471">
            <w:pPr>
              <w:ind w:left="-851" w:firstLine="708"/>
              <w:rPr>
                <w:szCs w:val="24"/>
              </w:rPr>
            </w:pPr>
            <w:r>
              <w:rPr>
                <w:szCs w:val="24"/>
              </w:rPr>
              <w:t>к   учебнику технология(1-2кл)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И.Роговцевой</w:t>
            </w:r>
            <w:proofErr w:type="spellEnd"/>
            <w:r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уроках</w:t>
            </w:r>
          </w:p>
        </w:tc>
      </w:tr>
    </w:tbl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4.3. Оргтехника, проекционная техника</w:t>
      </w: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71"/>
        <w:gridCol w:w="2325"/>
        <w:gridCol w:w="2325"/>
        <w:gridCol w:w="2674"/>
      </w:tblGrid>
      <w:tr w:rsidR="00AA7471" w:rsidTr="00AA7471">
        <w:trPr>
          <w:trHeight w:val="49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Название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Марка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Где </w:t>
            </w:r>
            <w:proofErr w:type="gramStart"/>
            <w:r>
              <w:rPr>
                <w:bCs/>
                <w:szCs w:val="24"/>
              </w:rPr>
              <w:t>установлен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Состояние (рабочее, нерабочее)</w:t>
            </w:r>
          </w:p>
        </w:tc>
      </w:tr>
      <w:tr w:rsidR="00AA7471" w:rsidTr="00AA7471">
        <w:trPr>
          <w:trHeight w:val="22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HP Laser Jet 1018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7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HP Laser Jet 1020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биологии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2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HP Laser Jet P2015d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биологии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18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XEROS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7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Принтер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EPSON R240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учительская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174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DEPO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18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DEPO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15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DEPO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2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DEPO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2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 xml:space="preserve">FFT </w:t>
            </w:r>
            <w:proofErr w:type="spellStart"/>
            <w:r>
              <w:rPr>
                <w:szCs w:val="24"/>
                <w:lang w:val="en-US"/>
              </w:rPr>
              <w:t>Phlips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5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FFT </w:t>
            </w:r>
            <w:proofErr w:type="spellStart"/>
            <w:r>
              <w:rPr>
                <w:szCs w:val="24"/>
                <w:lang w:val="en-US"/>
              </w:rPr>
              <w:t>Phlips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биологии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8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Ben Q G 900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биологии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1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DEPO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физики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Belinea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технологии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2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Belinea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r>
              <w:rPr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рабочее</w:t>
            </w:r>
          </w:p>
        </w:tc>
      </w:tr>
      <w:tr w:rsidR="00AA7471" w:rsidTr="00AA7471">
        <w:trPr>
          <w:trHeight w:val="22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TEEN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истории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8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Lenovo Centre A70z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дошкольной группы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2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Lenovo Centre A70z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2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Компьютер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DEPO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учительская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30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Мультимедиа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32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Проектор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Мультимедиа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6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Экран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Настенный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138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Экран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На штативе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4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Canon FC128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1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Ксерокс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Canon FC128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rPr>
                <w:szCs w:val="24"/>
              </w:rPr>
            </w:pPr>
          </w:p>
        </w:tc>
      </w:tr>
      <w:tr w:rsidR="00AA7471" w:rsidTr="00AA7471">
        <w:trPr>
          <w:trHeight w:val="23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Genius Color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63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Сканер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Genius Color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биологии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80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Ноутбук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ASUS X50VL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8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Интерактивная доска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rPr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332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Телевизор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LG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28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LG FFH-M217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 xml:space="preserve">учебное помещение </w:t>
            </w:r>
            <w:proofErr w:type="spellStart"/>
            <w:r>
              <w:rPr>
                <w:szCs w:val="24"/>
              </w:rPr>
              <w:t>нач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лассов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326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Музыкальный центр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LG (</w:t>
            </w:r>
            <w:r>
              <w:rPr>
                <w:szCs w:val="24"/>
              </w:rPr>
              <w:t>Караоке</w:t>
            </w:r>
            <w:r>
              <w:rPr>
                <w:szCs w:val="24"/>
                <w:lang w:val="en-US"/>
              </w:rPr>
              <w:t>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  <w:tr w:rsidR="00AA7471" w:rsidTr="00AA7471">
        <w:trPr>
          <w:trHeight w:val="145"/>
          <w:jc w:val="center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Цифровой фотоаппарат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71" w:rsidRDefault="00AA7471">
            <w:pPr>
              <w:rPr>
                <w:szCs w:val="24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учебное помещение информатики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rPr>
                <w:szCs w:val="24"/>
              </w:rPr>
            </w:pPr>
            <w:r>
              <w:rPr>
                <w:szCs w:val="24"/>
              </w:rPr>
              <w:t>рабочее</w:t>
            </w:r>
          </w:p>
        </w:tc>
      </w:tr>
    </w:tbl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4.4 Материально-техническое обеспечение образовательного процесса (наличие необходимого учебного оборудования, приборов, инструментов и т.д.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4338"/>
      </w:tblGrid>
      <w:tr w:rsidR="00AA7471" w:rsidTr="00AA7471">
        <w:trPr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помещения, используемые в образовательном процессе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471" w:rsidRDefault="00AA7471">
            <w:pPr>
              <w:pStyle w:val="ConsPlusNormal"/>
              <w:ind w:left="-97" w:right="-94" w:firstLine="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Процентное  соотношение учебно-лабораторного оборудования от необходимого количества (в соответствии с перечнями МО РФ)</w:t>
            </w:r>
          </w:p>
        </w:tc>
      </w:tr>
      <w:tr w:rsidR="00AA7471" w:rsidTr="00AA7471">
        <w:trPr>
          <w:trHeight w:val="27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Учебное помещение для организации учебного процесса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  <w:tr w:rsidR="00AA7471" w:rsidTr="00AA7471">
        <w:trPr>
          <w:trHeight w:val="160"/>
          <w:jc w:val="center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помещение для организации учебного процесса по  информатике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471" w:rsidRDefault="00AA7471">
            <w:pPr>
              <w:pStyle w:val="ConsPlusNormal"/>
              <w:ind w:firstLine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100</w:t>
            </w:r>
          </w:p>
        </w:tc>
      </w:tr>
    </w:tbl>
    <w:p w:rsidR="00AA7471" w:rsidRDefault="00AA7471" w:rsidP="00AA7471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7471" w:rsidSect="004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471"/>
    <w:rsid w:val="00201606"/>
    <w:rsid w:val="002A06D7"/>
    <w:rsid w:val="002D0059"/>
    <w:rsid w:val="003E55FA"/>
    <w:rsid w:val="004C1211"/>
    <w:rsid w:val="009D4E7C"/>
    <w:rsid w:val="00A3116D"/>
    <w:rsid w:val="00AA7471"/>
    <w:rsid w:val="00B5000A"/>
    <w:rsid w:val="00BB6B35"/>
    <w:rsid w:val="00C41F26"/>
    <w:rsid w:val="00CC2949"/>
    <w:rsid w:val="00DB5F94"/>
    <w:rsid w:val="00DE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7471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AA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AA7471"/>
    <w:pPr>
      <w:ind w:right="-766"/>
      <w:jc w:val="center"/>
    </w:pPr>
    <w:rPr>
      <w:rFonts w:ascii="Tahoma" w:hAnsi="Tahoma"/>
      <w:b/>
      <w:sz w:val="20"/>
      <w:u w:val="single"/>
    </w:rPr>
  </w:style>
  <w:style w:type="character" w:customStyle="1" w:styleId="a6">
    <w:name w:val="Основной текст Знак"/>
    <w:basedOn w:val="a0"/>
    <w:link w:val="a5"/>
    <w:rsid w:val="00AA7471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customStyle="1" w:styleId="ConsPlusNormal">
    <w:name w:val="ConsPlusNormal"/>
    <w:rsid w:val="00AA74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С Н</dc:creator>
  <cp:lastModifiedBy>Ковалева С Н</cp:lastModifiedBy>
  <cp:revision>4</cp:revision>
  <dcterms:created xsi:type="dcterms:W3CDTF">2015-11-18T12:45:00Z</dcterms:created>
  <dcterms:modified xsi:type="dcterms:W3CDTF">2015-11-20T07:11:00Z</dcterms:modified>
</cp:coreProperties>
</file>